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F0" w:rsidRPr="00FB70F0" w:rsidRDefault="00FB70F0" w:rsidP="00FB70F0">
      <w:pPr>
        <w:numPr>
          <w:ilvl w:val="0"/>
          <w:numId w:val="1"/>
        </w:numPr>
        <w:spacing w:after="0" w:line="450" w:lineRule="atLeast"/>
        <w:ind w:left="450" w:right="75"/>
        <w:textAlignment w:val="baseline"/>
        <w:rPr>
          <w:rFonts w:ascii="Arial" w:eastAsia="Times New Roman" w:hAnsi="Arial" w:cs="Arial"/>
          <w:color w:val="555555"/>
          <w:sz w:val="36"/>
          <w:szCs w:val="36"/>
        </w:rPr>
      </w:pPr>
      <w:r w:rsidRPr="00FB70F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</w:rPr>
        <w:t>Кредитный потребительский кооператив «ОБРАЗОВАНИЕ»</w:t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5" w:tooltip=" скачать  документ " w:history="1"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- О КПК "Образование"</w:t>
        </w:r>
      </w:hyperlink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8" w:tooltip=" скачать  документ " w:history="1"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- Заявление о вступлении</w:t>
        </w:r>
      </w:hyperlink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2" name="Рисунок 2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B70F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B70F0" w:rsidRPr="00FB70F0" w:rsidRDefault="00FB70F0" w:rsidP="00FB70F0">
      <w:pPr>
        <w:numPr>
          <w:ilvl w:val="0"/>
          <w:numId w:val="2"/>
        </w:numPr>
        <w:spacing w:after="0" w:line="450" w:lineRule="atLeast"/>
        <w:ind w:left="450" w:right="75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</w:rPr>
      </w:pPr>
      <w:r w:rsidRPr="00FB70F0">
        <w:rPr>
          <w:rFonts w:ascii="Georgia" w:eastAsia="Times New Roman" w:hAnsi="Georgia" w:cs="Arial"/>
          <w:b/>
          <w:bCs/>
          <w:color w:val="000000"/>
          <w:kern w:val="36"/>
          <w:sz w:val="30"/>
          <w:szCs w:val="30"/>
          <w:bdr w:val="none" w:sz="0" w:space="0" w:color="auto" w:frame="1"/>
        </w:rPr>
        <w:t>Профсоюзная дисконтная программа</w:t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0" w:tooltip=" скачать  документ " w:history="1">
        <w:r>
          <w:rPr>
            <w:rFonts w:ascii="Georgia" w:eastAsia="Times New Roman" w:hAnsi="Georgia" w:cs="Times New Roman"/>
            <w:noProof/>
            <w:color w:val="0000FF"/>
            <w:sz w:val="24"/>
            <w:szCs w:val="24"/>
            <w:bdr w:val="none" w:sz="0" w:space="0" w:color="auto" w:frame="1"/>
          </w:rPr>
          <w:drawing>
            <wp:inline distT="0" distB="0" distL="0" distR="0">
              <wp:extent cx="990600" cy="619125"/>
              <wp:effectExtent l="19050" t="0" r="0" b="0"/>
              <wp:docPr id="3" name="Рисунок 3" descr="https://mdou236.edu.yar.ru/images/discount-card_w120_h65.jpg">
                <a:hlinkClick xmlns:a="http://schemas.openxmlformats.org/drawingml/2006/main" r:id="rId10" tooltip="&quot; скачать  документ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mdou236.edu.yar.ru/images/discount-card_w120_h65.jpg">
                        <a:hlinkClick r:id="rId10" tooltip="&quot; скачать  документ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Положение о дисконтной программе</w:t>
        </w:r>
      </w:hyperlink>
      <w:r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4" name="Рисунок 4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3" w:history="1"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Организации-партнеры дисконтной программы</w:t>
        </w:r>
      </w:hyperlink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B70F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B70F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B70F0" w:rsidRPr="00FB70F0" w:rsidRDefault="00FB70F0" w:rsidP="00FB70F0">
      <w:pPr>
        <w:numPr>
          <w:ilvl w:val="0"/>
          <w:numId w:val="4"/>
        </w:numPr>
        <w:spacing w:after="0" w:line="450" w:lineRule="atLeast"/>
        <w:ind w:left="450" w:right="75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36"/>
          <w:szCs w:val="36"/>
        </w:rPr>
      </w:pPr>
      <w:r w:rsidRPr="00FB70F0">
        <w:rPr>
          <w:rFonts w:ascii="Georgia" w:eastAsia="Times New Roman" w:hAnsi="Georgia" w:cs="Arial"/>
          <w:b/>
          <w:bCs/>
          <w:color w:val="000000"/>
          <w:kern w:val="36"/>
          <w:sz w:val="30"/>
          <w:szCs w:val="30"/>
          <w:bdr w:val="none" w:sz="0" w:space="0" w:color="auto" w:frame="1"/>
        </w:rPr>
        <w:t>Информация о путевках по дисконтной профсоюзной карте </w:t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4" w:history="1"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- Санаторий "Красный Холм"</w:t>
        </w:r>
      </w:hyperlink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5" w:history="1"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- Курорт "</w:t>
        </w:r>
        <w:proofErr w:type="spellStart"/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Оболсуново</w:t>
        </w:r>
        <w:proofErr w:type="spellEnd"/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"</w:t>
        </w:r>
      </w:hyperlink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6" w:history="1"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- Санаторий им. Воровского</w:t>
        </w:r>
      </w:hyperlink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17" w:history="1">
        <w:r w:rsidRPr="00FB70F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- </w:t>
        </w:r>
      </w:hyperlink>
      <w:hyperlink r:id="rId18" w:history="1"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Санаторий-профилакторий «Сосновый бор».</w:t>
        </w:r>
      </w:hyperlink>
      <w:hyperlink r:id="rId19" w:history="1"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 </w:t>
        </w:r>
      </w:hyperlink>
      <w:r w:rsidRPr="00FB70F0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</w:rPr>
        <w:t>Скидка на путевки по дисконтной профсоюзной карте – 30%</w:t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20" w:history="1"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- </w:t>
        </w:r>
      </w:hyperlink>
      <w:hyperlink r:id="rId21" w:history="1"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Санаторий «Ясные зори». </w:t>
        </w:r>
      </w:hyperlink>
      <w:r w:rsidRPr="00FB70F0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</w:rPr>
        <w:t>Скидка на путевки по дисконтной профсоюзной карте – 10%</w:t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22" w:history="1"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- </w:t>
        </w:r>
      </w:hyperlink>
      <w:hyperlink r:id="rId23" w:history="1"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ДОЛ "Дружба".</w:t>
        </w:r>
      </w:hyperlink>
      <w:r w:rsidRPr="00FB70F0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</w:rPr>
        <w:t> Скидка на коммерческие детские путевки по дисконтной профсоюзной карте – 5%</w:t>
      </w:r>
    </w:p>
    <w:p w:rsidR="00FB70F0" w:rsidRPr="00FB70F0" w:rsidRDefault="00FB70F0" w:rsidP="00FB70F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B70F0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</w:rPr>
        <w:t>- </w:t>
      </w:r>
      <w:hyperlink r:id="rId24" w:history="1"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Центр отдыха «</w:t>
        </w:r>
        <w:proofErr w:type="spellStart"/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Яркент</w:t>
        </w:r>
        <w:proofErr w:type="spellEnd"/>
        <w:r w:rsidRPr="00FB70F0">
          <w:rPr>
            <w:rFonts w:ascii="Georgia" w:eastAsia="Times New Roman" w:hAnsi="Georgia" w:cs="Times New Roman"/>
            <w:color w:val="0000FF"/>
            <w:sz w:val="23"/>
            <w:u w:val="single"/>
          </w:rPr>
          <w:t>»</w:t>
        </w:r>
      </w:hyperlink>
      <w:r w:rsidRPr="00FB70F0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</w:rPr>
        <w:t>. Скидка по дисконтной профсоюзной карте – 15%</w:t>
      </w:r>
    </w:p>
    <w:p w:rsidR="00846FED" w:rsidRDefault="00846FED"/>
    <w:sectPr w:rsidR="0084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531"/>
    <w:multiLevelType w:val="multilevel"/>
    <w:tmpl w:val="26F0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41FE2"/>
    <w:multiLevelType w:val="multilevel"/>
    <w:tmpl w:val="9F72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F370C"/>
    <w:multiLevelType w:val="multilevel"/>
    <w:tmpl w:val="FDF6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13516"/>
    <w:multiLevelType w:val="multilevel"/>
    <w:tmpl w:val="056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0F0"/>
    <w:rsid w:val="00846FED"/>
    <w:rsid w:val="00FB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70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36.edu.yar.ru/docs/zayavlenie-o-vstuplenii-v-kpk-obrazovanie.pdf" TargetMode="External"/><Relationship Id="rId13" Type="http://schemas.openxmlformats.org/officeDocument/2006/relationships/hyperlink" Target="http://fnpryar.ru/profsoyuznaya-diskontnaya-programma/" TargetMode="External"/><Relationship Id="rId18" Type="http://schemas.openxmlformats.org/officeDocument/2006/relationships/hyperlink" Target="http://fnpryar.ru/partners/sanatorij-profilaktorij-sosnovyj-bo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yasn-zori.ru/news3/3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ms2.edu.yar.ru/docviewer?url=https%3A%2F%2Fmdou236.edu.yar.ru%2Fdocs%2Fdiskontnaya_karta.pdf&amp;name=%D0%9F%D0%BE%D0%BB%D0%BE%D0%B6%D0%B5%D0%BD%D0%B8%D0%B5%20%D0%BE%20%D0%B4%D0%B8%D1%81%D0%BA%D0%BE%D0%BD%D1%82%D0%BD%D0%BE%D0%B9%20%D0%BF%D1%80%D0%BE%D0%B3%D1%80%D0%B0%D0%BC%D0%BC%D0%B5" TargetMode="External"/><Relationship Id="rId17" Type="http://schemas.openxmlformats.org/officeDocument/2006/relationships/hyperlink" Target="http://sosnovobor.ru/sanatori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n-vor.ru/" TargetMode="External"/><Relationship Id="rId20" Type="http://schemas.openxmlformats.org/officeDocument/2006/relationships/hyperlink" Target="http://yasn-zori.ru/pri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%3A%2F%2Fmdou236.edu.yar.ru%2Fdocs%2Fkpk_obrazovanie.pdf&amp;name=-%20%D0%9E%20%D0%9A%D0%9F%D0%9A%20%22%D0%9E%D0%B1%D1%80%D0%B0%D0%B7%D0%BE%D0%B2%D0%B0%D0%BD%D0%B8%D0%B5%22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fnpryar.ru/partners/centr-otdyxa-yarkent/" TargetMode="External"/><Relationship Id="rId5" Type="http://schemas.openxmlformats.org/officeDocument/2006/relationships/hyperlink" Target="https://mdou236.edu.yar.ru/docs/kpk_obrazovanie.pdf" TargetMode="External"/><Relationship Id="rId15" Type="http://schemas.openxmlformats.org/officeDocument/2006/relationships/hyperlink" Target="https://obolsunovo.ru/" TargetMode="External"/><Relationship Id="rId23" Type="http://schemas.openxmlformats.org/officeDocument/2006/relationships/hyperlink" Target="http://fnpryar.ru/partners/ozdorovitelno-obrazovatelnoe-uchrezhdenie-druzhba-oao-avtodizel-yamz/" TargetMode="External"/><Relationship Id="rId10" Type="http://schemas.openxmlformats.org/officeDocument/2006/relationships/hyperlink" Target="https://mdou236.edu.yar.ru/docs/diskontnaya_karta.pdf" TargetMode="External"/><Relationship Id="rId19" Type="http://schemas.openxmlformats.org/officeDocument/2006/relationships/hyperlink" Target="http://sosnovo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%3A%2F%2Fmdou236.edu.yar.ru%2Fdocs%2Fzayavlenie-o-vstuplenii-v-kpk-obrazovanie.pdf&amp;name=-%20%D0%97%D0%B0%D1%8F%D0%B2%D0%BB%D0%B5%D0%BD%D0%B8%D0%B5%20%D0%BE%20%D0%B2%D1%81%D1%82%D1%83%D0%BF%D0%BB%D0%B5%D0%BD%D0%B8%D0%B8" TargetMode="External"/><Relationship Id="rId14" Type="http://schemas.openxmlformats.org/officeDocument/2006/relationships/hyperlink" Target="http://www.redholm.ru/" TargetMode="External"/><Relationship Id="rId22" Type="http://schemas.openxmlformats.org/officeDocument/2006/relationships/hyperlink" Target="http://dol-druzh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3</cp:revision>
  <dcterms:created xsi:type="dcterms:W3CDTF">2018-10-30T02:53:00Z</dcterms:created>
  <dcterms:modified xsi:type="dcterms:W3CDTF">2018-10-30T02:54:00Z</dcterms:modified>
</cp:coreProperties>
</file>