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28" w:rsidRDefault="006C5128" w:rsidP="006C5128">
      <w:pPr>
        <w:jc w:val="center"/>
        <w:rPr>
          <w:b/>
        </w:rPr>
      </w:pPr>
      <w:r w:rsidRPr="00B543F2">
        <w:rPr>
          <w:b/>
        </w:rPr>
        <w:t>Стенд «Психологи советуют»</w:t>
      </w:r>
    </w:p>
    <w:p w:rsidR="006C5128" w:rsidRPr="00B543F2" w:rsidRDefault="006C5128" w:rsidP="006C5128">
      <w:pPr>
        <w:jc w:val="center"/>
        <w:rPr>
          <w:b/>
        </w:rPr>
      </w:pPr>
    </w:p>
    <w:p w:rsidR="006C5128" w:rsidRPr="00B543F2" w:rsidRDefault="006C5128" w:rsidP="006C5128">
      <w:pPr>
        <w:ind w:left="-180" w:firstLine="720"/>
        <w:jc w:val="center"/>
        <w:rPr>
          <w:b/>
          <w:color w:val="262626"/>
          <w:shd w:val="clear" w:color="auto" w:fill="FFFFFF"/>
        </w:rPr>
      </w:pPr>
      <w:r>
        <w:rPr>
          <w:b/>
          <w:color w:val="262626"/>
          <w:shd w:val="clear" w:color="auto" w:fill="FFFFFF"/>
        </w:rPr>
        <w:t>«Тр</w:t>
      </w:r>
      <w:r w:rsidRPr="00B543F2">
        <w:rPr>
          <w:b/>
          <w:color w:val="262626"/>
          <w:shd w:val="clear" w:color="auto" w:fill="FFFFFF"/>
        </w:rPr>
        <w:t>енируем память</w:t>
      </w:r>
      <w:r>
        <w:rPr>
          <w:b/>
          <w:color w:val="262626"/>
          <w:shd w:val="clear" w:color="auto" w:fill="FFFFFF"/>
        </w:rPr>
        <w:t>»</w:t>
      </w:r>
    </w:p>
    <w:p w:rsidR="006C5128" w:rsidRPr="00B543F2" w:rsidRDefault="006C5128" w:rsidP="006C5128">
      <w:pPr>
        <w:ind w:left="-180" w:firstLine="720"/>
        <w:jc w:val="both"/>
        <w:rPr>
          <w:color w:val="000000"/>
        </w:rPr>
      </w:pPr>
      <w:r w:rsidRPr="00B543F2">
        <w:rPr>
          <w:rStyle w:val="a3"/>
          <w:i w:val="0"/>
          <w:color w:val="111111"/>
          <w:shd w:val="clear" w:color="auto" w:fill="FFFFFF"/>
        </w:rPr>
        <w:t>Каждый день мы забываем какие-то бытовые вещи. Где оставили ключи и документы? Когда назначена встреча?  Подобные жизненные ситуации все чаще напоминают, что память несовершенна. Так что же такое память и как ее тренировать?</w:t>
      </w:r>
      <w:r w:rsidRPr="00B543F2">
        <w:rPr>
          <w:color w:val="111111"/>
          <w:shd w:val="clear" w:color="auto" w:fill="FFFFFF"/>
        </w:rPr>
        <w:t> </w:t>
      </w:r>
    </w:p>
    <w:p w:rsidR="006C5128" w:rsidRPr="00B543F2" w:rsidRDefault="006C5128" w:rsidP="006C5128">
      <w:pPr>
        <w:ind w:left="-180" w:firstLine="720"/>
        <w:jc w:val="both"/>
        <w:rPr>
          <w:color w:val="000000"/>
        </w:rPr>
      </w:pPr>
    </w:p>
    <w:p w:rsidR="006C5128" w:rsidRDefault="006C5128" w:rsidP="006C5128">
      <w:pPr>
        <w:ind w:left="-180" w:firstLine="720"/>
        <w:jc w:val="both"/>
        <w:rPr>
          <w:shd w:val="clear" w:color="auto" w:fill="FFFFFF"/>
        </w:rPr>
      </w:pPr>
      <w:r w:rsidRPr="00B543F2">
        <w:rPr>
          <w:shd w:val="clear" w:color="auto" w:fill="FFFFFF"/>
        </w:rPr>
        <w:t>Сегодня мы расскажем вам о техниках и упражнениях, которые доступны и эффективны для  запоминания и тренировки памяти.</w:t>
      </w:r>
    </w:p>
    <w:p w:rsidR="006C5128" w:rsidRDefault="006C5128" w:rsidP="006C5128">
      <w:pPr>
        <w:ind w:left="-180" w:firstLine="720"/>
        <w:jc w:val="both"/>
        <w:rPr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center"/>
        <w:rPr>
          <w:color w:val="262626"/>
          <w:shd w:val="clear" w:color="auto" w:fill="FFFFFF"/>
        </w:rPr>
      </w:pPr>
      <w:r w:rsidRPr="00B543F2">
        <w:rPr>
          <w:b/>
          <w:color w:val="323232"/>
          <w:shd w:val="clear" w:color="auto" w:fill="FFFFFF"/>
        </w:rPr>
        <w:t>Зачем нам нужна память?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 xml:space="preserve">Память </w:t>
      </w:r>
      <w:r w:rsidRPr="00B543F2">
        <w:rPr>
          <w:color w:val="262626"/>
          <w:shd w:val="clear" w:color="auto" w:fill="FFFFFF"/>
        </w:rPr>
        <w:t xml:space="preserve">- способность запоминать, сохранять и в нужный момент доставать (воспроизводить) нужную информацию. </w:t>
      </w:r>
    </w:p>
    <w:p w:rsidR="006C5128" w:rsidRPr="00B543F2" w:rsidRDefault="006C5128" w:rsidP="006C5128">
      <w:pPr>
        <w:ind w:left="-180" w:firstLine="720"/>
        <w:jc w:val="both"/>
        <w:rPr>
          <w:b/>
          <w:bCs/>
          <w:color w:val="2626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1151255</wp:posOffset>
            </wp:positionV>
            <wp:extent cx="211455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6" name="Рисунок 6" descr="the-memory-tra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-memory-trac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F2">
        <w:rPr>
          <w:color w:val="262626"/>
          <w:shd w:val="clear" w:color="auto" w:fill="FFFFFF"/>
        </w:rPr>
        <w:t xml:space="preserve">При более широком понимании к памяти относят и процессы забывания. Если бы мы не забывали ненужную нам информацию, хотя бы помнили все подряд ценники разложенных на </w:t>
      </w:r>
      <w:proofErr w:type="gramStart"/>
      <w:r w:rsidRPr="00B543F2">
        <w:rPr>
          <w:color w:val="262626"/>
          <w:shd w:val="clear" w:color="auto" w:fill="FFFFFF"/>
        </w:rPr>
        <w:t>полках</w:t>
      </w:r>
      <w:proofErr w:type="gramEnd"/>
      <w:r w:rsidRPr="00B543F2">
        <w:rPr>
          <w:color w:val="262626"/>
          <w:shd w:val="clear" w:color="auto" w:fill="FFFFFF"/>
        </w:rPr>
        <w:t xml:space="preserve"> многочисленных товаров во всех магазинах, в которые мы заходили, то скоро серьезно затруднились бы в быстром вспоминании того, что нам нужно. Кроме этого, воспоминания бывают больными, тяжелыми - и хорошая память в этом случае та, которая от них быстро освобождается.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Детская память восприимчива к большинству новой информации, однако без родительской помощи ребенок может пропустить важные детали или с трудом запомнить необходимые сведения. Существует несколько простых приемов, ежедневное применение которых поможет вам</w:t>
      </w:r>
      <w:r w:rsidRPr="00B543F2">
        <w:rPr>
          <w:color w:val="262626"/>
        </w:rPr>
        <w:t> </w:t>
      </w:r>
      <w:hyperlink r:id="rId7" w:history="1">
        <w:r w:rsidRPr="00B543F2">
          <w:rPr>
            <w:color w:val="262626"/>
          </w:rPr>
          <w:t>улучшить память</w:t>
        </w:r>
      </w:hyperlink>
      <w:r w:rsidRPr="00B543F2">
        <w:rPr>
          <w:color w:val="262626"/>
          <w:shd w:val="clear" w:color="auto" w:fill="FFFFFF"/>
        </w:rPr>
        <w:t> ребенка и повысить его внимательность. Давайте с ними познакомимся.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rPr>
          <w:b/>
          <w:bCs/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center"/>
        <w:rPr>
          <w:b/>
          <w:bCs/>
          <w:color w:val="262626"/>
          <w:shd w:val="clear" w:color="auto" w:fill="FFFFFF"/>
        </w:rPr>
      </w:pPr>
      <w:r w:rsidRPr="00B543F2">
        <w:rPr>
          <w:b/>
          <w:bCs/>
          <w:color w:val="262626"/>
          <w:shd w:val="clear" w:color="auto" w:fill="FFFFFF"/>
        </w:rPr>
        <w:t>Это просто!</w:t>
      </w:r>
    </w:p>
    <w:p w:rsidR="006C5128" w:rsidRPr="00B543F2" w:rsidRDefault="006C5128" w:rsidP="006C5128">
      <w:pPr>
        <w:ind w:left="-180" w:firstLine="720"/>
        <w:jc w:val="center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«Зубрежка» не поможет.</w:t>
      </w:r>
      <w:r w:rsidRPr="00B543F2">
        <w:rPr>
          <w:color w:val="262626"/>
          <w:shd w:val="clear" w:color="auto" w:fill="FFFFFF"/>
        </w:rPr>
        <w:t xml:space="preserve"> Память нельзя тренировать так, как тренируют, скажем, мышцы. Бессмысленное «зазубривание» материала не приведет к тому, что мы с каждым днем будем все легче заучивать новый материал.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«Память дружит с нашим настроением».</w:t>
      </w:r>
      <w:r w:rsidRPr="00B543F2">
        <w:rPr>
          <w:color w:val="262626"/>
          <w:shd w:val="clear" w:color="auto" w:fill="FFFFFF"/>
        </w:rPr>
        <w:t xml:space="preserve"> Оказывается, что материал, который вызывает эмоции, запоминается быстрее, прочнее, охотнее. Эмоционально нейтрального материала быть не должно. Желательно, чтобы информация вызывала положительные эмоции, в этом случае человек способен запомнить в 2 раза больше. Взрослый, при желании, может создать для ребёнка положительную атмосферу несколькими фразами, например: «Посмотри, какое красивое слово, необычное, странное….» и т. д.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Учимся разделять материал на части.</w:t>
      </w:r>
      <w:r w:rsidRPr="00B543F2">
        <w:rPr>
          <w:color w:val="262626"/>
          <w:shd w:val="clear" w:color="auto" w:fill="FFFFFF"/>
        </w:rPr>
        <w:t xml:space="preserve"> Небольшой по объему текст нужно поделить на 3 части. Здесь срабатывает фактор края – есть начальная информация и конечная. Между началом и концом нужно установить логическую связь. Материал большого объема нужно делить на 7 частей. Именно столько объектов легко фиксируется в памяти.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«Эффект начала и конца».</w:t>
      </w:r>
      <w:r w:rsidRPr="00B543F2">
        <w:rPr>
          <w:color w:val="262626"/>
          <w:shd w:val="clear" w:color="auto" w:fill="FFFFFF"/>
        </w:rPr>
        <w:t xml:space="preserve"> Этот эффект давно известен в психологии. Успешнее запоминается информация, которая обсуждалась в начале урока и в конце, или в начале параграфа и в завершении его. Если наиболее ценная информация содержалась в середине </w:t>
      </w:r>
      <w:r w:rsidRPr="00B543F2">
        <w:rPr>
          <w:color w:val="262626"/>
          <w:shd w:val="clear" w:color="auto" w:fill="FFFFFF"/>
        </w:rPr>
        <w:lastRenderedPageBreak/>
        <w:t>параграфа, то необходимо акцентировать внимание ребенка на ней. Например, дать установку на запоминание: «Это необходимо запомнить!» Такого рода обращения выполняют регулирующую функцию  по отношению к памяти ребенка.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36195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86" y="21420"/>
                <wp:lineTo x="21486" y="0"/>
                <wp:lineTo x="0" y="0"/>
              </wp:wrapPolygon>
            </wp:wrapThrough>
            <wp:docPr id="5" name="Рисунок 5" descr="25776_Скорочтен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776_Скорочтен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-3848100</wp:posOffset>
            </wp:positionH>
            <wp:positionV relativeFrom="paragraph">
              <wp:posOffset>3484245</wp:posOffset>
            </wp:positionV>
            <wp:extent cx="3766185" cy="1907540"/>
            <wp:effectExtent l="0" t="0" r="5715" b="0"/>
            <wp:wrapThrough wrapText="bothSides">
              <wp:wrapPolygon edited="0">
                <wp:start x="0" y="0"/>
                <wp:lineTo x="0" y="21356"/>
                <wp:lineTo x="21524" y="21356"/>
                <wp:lineTo x="21524" y="0"/>
                <wp:lineTo x="0" y="0"/>
              </wp:wrapPolygon>
            </wp:wrapThrough>
            <wp:docPr id="4" name="Рисунок 4" descr="0_9ef85_547d0b36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9ef85_547d0b36_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F2">
        <w:rPr>
          <w:b/>
          <w:color w:val="FF0000"/>
          <w:shd w:val="clear" w:color="auto" w:fill="FFFFFF"/>
        </w:rPr>
        <w:t>«Делу - время!».</w:t>
      </w:r>
      <w:r w:rsidRPr="00B543F2">
        <w:rPr>
          <w:color w:val="262626"/>
          <w:shd w:val="clear" w:color="auto" w:fill="FFFFFF"/>
        </w:rPr>
        <w:t xml:space="preserve"> Эффективность запоминания  зависит </w:t>
      </w:r>
      <w:proofErr w:type="gramStart"/>
      <w:r w:rsidRPr="00B543F2">
        <w:rPr>
          <w:color w:val="262626"/>
          <w:shd w:val="clear" w:color="auto" w:fill="FFFFFF"/>
        </w:rPr>
        <w:t>от</w:t>
      </w:r>
      <w:proofErr w:type="gramEnd"/>
      <w:r w:rsidRPr="00B543F2">
        <w:rPr>
          <w:color w:val="262626"/>
          <w:shd w:val="clear" w:color="auto" w:fill="FFFFFF"/>
        </w:rPr>
        <w:t xml:space="preserve"> функционального состояния ребенка. Дисциплинами, которые требуют наибольшей  нагрузки на память, необходимо заниматься в первой половине дня. Наиболее удобное для этого время – около 11 часов. Во второй половине дня - около  16 часов, функциональное состояние человека в это время снова улучшается. Поздно вечером не стоит учить стихи, заучивать новые иностранные слова, целесообразно в это время заняться повторением.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Эффект незаконченного действия</w:t>
      </w:r>
      <w:r w:rsidRPr="00B543F2">
        <w:rPr>
          <w:b/>
          <w:color w:val="262626"/>
          <w:shd w:val="clear" w:color="auto" w:fill="FFFFFF"/>
        </w:rPr>
        <w:t>.</w:t>
      </w:r>
      <w:r w:rsidRPr="00B543F2">
        <w:rPr>
          <w:color w:val="262626"/>
          <w:shd w:val="clear" w:color="auto" w:fill="FFFFFF"/>
        </w:rPr>
        <w:t xml:space="preserve"> Это звучит парадоксально, но прочнее запоминаются незаконченные действия. Поэтому есть смысл  не требовать от ребенка строгой последовательности при выполнении домашних заданий. Надо </w:t>
      </w:r>
      <w:proofErr w:type="gramStart"/>
      <w:r w:rsidRPr="00B543F2">
        <w:rPr>
          <w:color w:val="262626"/>
          <w:shd w:val="clear" w:color="auto" w:fill="FFFFFF"/>
        </w:rPr>
        <w:t>научить ребенка ориентироваться</w:t>
      </w:r>
      <w:proofErr w:type="gramEnd"/>
      <w:r w:rsidRPr="00B543F2">
        <w:rPr>
          <w:color w:val="262626"/>
          <w:shd w:val="clear" w:color="auto" w:fill="FFFFFF"/>
        </w:rPr>
        <w:t xml:space="preserve"> в материале, исходя из этого, планировать свою деятельность. Например, сначала ребёнок читает  параграф по окружающему миру, затем переходит к домашнему заданию по иностранному языку, а после этого возвращается к учебнику по окружающему миру. Результат может удивить: много запомнилось и каким-то образом сохранилось. Поэтому последующее </w:t>
      </w:r>
      <w:proofErr w:type="spellStart"/>
      <w:r w:rsidRPr="00B543F2">
        <w:rPr>
          <w:color w:val="262626"/>
          <w:shd w:val="clear" w:color="auto" w:fill="FFFFFF"/>
        </w:rPr>
        <w:t>перечитывание</w:t>
      </w:r>
      <w:proofErr w:type="spellEnd"/>
      <w:r w:rsidRPr="00B543F2">
        <w:rPr>
          <w:color w:val="262626"/>
          <w:shd w:val="clear" w:color="auto" w:fill="FFFFFF"/>
        </w:rPr>
        <w:t xml:space="preserve"> параграфа будет закрепляющим.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«Ещё разок!».</w:t>
      </w:r>
      <w:r w:rsidRPr="00B543F2">
        <w:rPr>
          <w:color w:val="262626"/>
          <w:shd w:val="clear" w:color="auto" w:fill="FFFFFF"/>
        </w:rPr>
        <w:t xml:space="preserve"> Материал неоднократно нужно повторять. Используйте для этого даже скучное ожидание в очереди. Двигайтесь. Когда изучаете какой- либо материал, хождение будет оказывать содействие лучшему запоминанию. Например, стоя на остановке, внимательно рассмотреть дерево, запомните все детали. А вечером, прийти домой, и по возможности детальнее мысленно описать его. Чаще спрашивайте себя: «Что я делал позавчера в 9 часов?», «Во что вчера был одет мой друг?» и т. п.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«Простой прием».</w:t>
      </w:r>
      <w:r w:rsidRPr="00B543F2">
        <w:rPr>
          <w:color w:val="262626"/>
          <w:shd w:val="clear" w:color="auto" w:fill="FFFFFF"/>
        </w:rPr>
        <w:t xml:space="preserve"> Если тяжело запоминать имена и фамилии, во время разговора их нужно повторять несколько раз. Сначала при первых секундах разговора, потом на протяжении беседы несколько раз нужно назвать человека по имени. Это упражнение эффективное даже тогда</w:t>
      </w:r>
      <w:proofErr w:type="gramStart"/>
      <w:r w:rsidRPr="00B543F2">
        <w:rPr>
          <w:color w:val="262626"/>
          <w:shd w:val="clear" w:color="auto" w:fill="FFFFFF"/>
        </w:rPr>
        <w:t xml:space="preserve"> ,</w:t>
      </w:r>
      <w:proofErr w:type="gramEnd"/>
      <w:r w:rsidRPr="00B543F2">
        <w:rPr>
          <w:color w:val="262626"/>
          <w:shd w:val="clear" w:color="auto" w:fill="FFFFFF"/>
        </w:rPr>
        <w:t xml:space="preserve"> когда нужно запомнить даты, числа, адреса.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139065</wp:posOffset>
            </wp:positionV>
            <wp:extent cx="5943600" cy="3695700"/>
            <wp:effectExtent l="0" t="0" r="0" b="0"/>
            <wp:wrapThrough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hrough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F2">
        <w:rPr>
          <w:b/>
          <w:color w:val="FF0000"/>
          <w:shd w:val="clear" w:color="auto" w:fill="FFFFFF"/>
        </w:rPr>
        <w:t>«Полюбите книги».</w:t>
      </w:r>
      <w:r w:rsidRPr="00B543F2">
        <w:rPr>
          <w:color w:val="262626"/>
          <w:shd w:val="clear" w:color="auto" w:fill="FFFFFF"/>
        </w:rPr>
        <w:t xml:space="preserve"> Ничто так не развивает память, как чтение книг. Ведь когда мы читаем, работает воображение,  строятся ассоциации, происходит крепкое запоминание. Чтобы запомнить, достаточно вообразить. А смотря телевизор, нам не нужно, ничего воображать. Развития нет.</w:t>
      </w:r>
      <w:proofErr w:type="gramStart"/>
      <w:r w:rsidRPr="00B543F2">
        <w:rPr>
          <w:color w:val="262626"/>
          <w:shd w:val="clear" w:color="auto" w:fill="FFFFFF"/>
        </w:rPr>
        <w:t xml:space="preserve"> .</w:t>
      </w:r>
      <w:proofErr w:type="gramEnd"/>
      <w:r w:rsidRPr="00B543F2">
        <w:rPr>
          <w:color w:val="262626"/>
          <w:shd w:val="clear" w:color="auto" w:fill="FFFFFF"/>
        </w:rPr>
        <w:t xml:space="preserve"> Больше читайте! А еще нужно решать кроссворды. При этом приходится часто припоминать то, что знали, но подзабыли, искать неизвестные слова. Это тренирует память.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b/>
          <w:color w:val="FF0000"/>
          <w:shd w:val="clear" w:color="auto" w:fill="FFFFFF"/>
        </w:rPr>
        <w:t>«Поиграйте в театр».</w:t>
      </w:r>
      <w:r w:rsidRPr="00B543F2">
        <w:rPr>
          <w:color w:val="262626"/>
          <w:shd w:val="clear" w:color="auto" w:fill="FFFFFF"/>
        </w:rPr>
        <w:t xml:space="preserve"> </w:t>
      </w:r>
      <w:hyperlink r:id="rId11" w:history="1">
        <w:r w:rsidRPr="00B543F2">
          <w:rPr>
            <w:color w:val="262626"/>
            <w:shd w:val="clear" w:color="auto" w:fill="FFFFFF"/>
          </w:rPr>
          <w:t>Ваш ребенок робеет</w:t>
        </w:r>
      </w:hyperlink>
      <w:r w:rsidRPr="00B543F2">
        <w:rPr>
          <w:color w:val="262626"/>
          <w:shd w:val="clear" w:color="auto" w:fill="FFFFFF"/>
        </w:rPr>
        <w:t> в ситуации, когда ему нужно прочитать стихотворение на публике, а от волнения забывает слова? Самое время поиграть в домашний театр, где ваш ребенок будет звездой и исполнителем главной роли. Вам же предстоит играть роль восторженного зрителя, не скупящегося на овации и небольшие подарки за удачное выступление. Только все должно быть по-настоящему – и костюм малыша, и несколько стульев для имитации зрительного зала, и репетиции самого выступления.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Очень хорошо помогает старая добрая традиция готовить стихи или небольшие выступления к семейным праздникам. А для особо стеснительных детишек отлично подойдет возможность рассказать стихотворение или представить сценку от лица любимого сказочного персонажа.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44450</wp:posOffset>
            </wp:positionV>
            <wp:extent cx="4114800" cy="3204845"/>
            <wp:effectExtent l="0" t="0" r="0" b="0"/>
            <wp:wrapThrough wrapText="bothSides">
              <wp:wrapPolygon edited="0">
                <wp:start x="0" y="0"/>
                <wp:lineTo x="0" y="21442"/>
                <wp:lineTo x="21500" y="21442"/>
                <wp:lineTo x="21500" y="0"/>
                <wp:lineTo x="0" y="0"/>
              </wp:wrapPolygon>
            </wp:wrapThrough>
            <wp:docPr id="2" name="Рисунок 2" descr="lori-0002938596-big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ri-0002938596-bigww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center"/>
        <w:rPr>
          <w:b/>
          <w:color w:val="262626"/>
          <w:shd w:val="clear" w:color="auto" w:fill="FFFFFF"/>
        </w:rPr>
      </w:pPr>
      <w:r w:rsidRPr="00B543F2">
        <w:rPr>
          <w:b/>
          <w:color w:val="262626"/>
          <w:shd w:val="clear" w:color="auto" w:fill="FFFFFF"/>
        </w:rPr>
        <w:lastRenderedPageBreak/>
        <w:t xml:space="preserve"> «Правила тренировки памяти»</w:t>
      </w:r>
    </w:p>
    <w:p w:rsidR="006C5128" w:rsidRPr="00B543F2" w:rsidRDefault="006C5128" w:rsidP="006C5128">
      <w:pPr>
        <w:ind w:left="-180" w:firstLine="720"/>
        <w:jc w:val="center"/>
        <w:rPr>
          <w:b/>
          <w:color w:val="262626"/>
          <w:shd w:val="clear" w:color="auto" w:fill="FFFFFF"/>
        </w:rPr>
      </w:pP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Ставь цель запомнить надолго.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Заучивай с желанием знать и помнить.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Пользуйся смысловыми  опорами.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Тренируй внимание и наблюдательность, вспоминая предмет, вспоминай его детали.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Короткие стихи учи целиком, длинные - разбивай на отрывки.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Заучивай и повторяй небольшими частями - лучше учит по одному часу 7 дней, чем семь часов подряд за день.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Начинай повторять до того, как материал начал забываться.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Повторяя, не заглядывай поминутно в книгу, а старайся больше припомнить.</w:t>
      </w:r>
    </w:p>
    <w:p w:rsidR="006C5128" w:rsidRPr="00B543F2" w:rsidRDefault="006C5128" w:rsidP="006C5128">
      <w:pPr>
        <w:numPr>
          <w:ilvl w:val="0"/>
          <w:numId w:val="1"/>
        </w:numPr>
        <w:tabs>
          <w:tab w:val="clear" w:pos="1260"/>
          <w:tab w:val="num" w:pos="720"/>
        </w:tabs>
        <w:ind w:left="-180" w:firstLine="720"/>
        <w:jc w:val="both"/>
        <w:rPr>
          <w:color w:val="262626"/>
          <w:shd w:val="clear" w:color="auto" w:fill="FFFFFF"/>
        </w:rPr>
      </w:pPr>
      <w:r w:rsidRPr="00B543F2">
        <w:rPr>
          <w:color w:val="262626"/>
          <w:shd w:val="clear" w:color="auto" w:fill="FFFFFF"/>
        </w:rPr>
        <w:t>Память любит разнообразие: после математики учи литературу.</w:t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23495</wp:posOffset>
            </wp:positionV>
            <wp:extent cx="4000500" cy="2500630"/>
            <wp:effectExtent l="0" t="0" r="0" b="0"/>
            <wp:wrapThrough wrapText="bothSides">
              <wp:wrapPolygon edited="0">
                <wp:start x="0" y="0"/>
                <wp:lineTo x="0" y="21392"/>
                <wp:lineTo x="21497" y="21392"/>
                <wp:lineTo x="21497" y="0"/>
                <wp:lineTo x="0" y="0"/>
              </wp:wrapPolygon>
            </wp:wrapThrough>
            <wp:docPr id="1" name="Рисунок 1" descr="child_m-e138783418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_m-e13878341823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both"/>
        <w:rPr>
          <w:color w:val="262626"/>
          <w:shd w:val="clear" w:color="auto" w:fill="FFFFFF"/>
        </w:rPr>
      </w:pPr>
    </w:p>
    <w:p w:rsidR="006C5128" w:rsidRPr="00B543F2" w:rsidRDefault="006C5128" w:rsidP="006C5128">
      <w:pPr>
        <w:ind w:left="-180" w:firstLine="720"/>
        <w:jc w:val="center"/>
        <w:rPr>
          <w:b/>
          <w:i/>
          <w:color w:val="262626"/>
          <w:shd w:val="clear" w:color="auto" w:fill="FFFFFF"/>
        </w:rPr>
      </w:pPr>
      <w:r w:rsidRPr="00B543F2">
        <w:rPr>
          <w:b/>
          <w:i/>
          <w:color w:val="262626"/>
          <w:shd w:val="clear" w:color="auto" w:fill="FFFFFF"/>
        </w:rPr>
        <w:t>Успехов Вам и вашим детям!!!</w:t>
      </w:r>
    </w:p>
    <w:p w:rsidR="00425CA7" w:rsidRDefault="00425CA7">
      <w:bookmarkStart w:id="0" w:name="_GoBack"/>
      <w:bookmarkEnd w:id="0"/>
    </w:p>
    <w:sectPr w:rsidR="0042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A79"/>
    <w:multiLevelType w:val="hybridMultilevel"/>
    <w:tmpl w:val="930A8802"/>
    <w:lvl w:ilvl="0" w:tplc="94A27B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28"/>
    <w:rsid w:val="00406F28"/>
    <w:rsid w:val="00425CA7"/>
    <w:rsid w:val="006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C5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C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health.passion.ru/khoroshee-samochuvstvie/obraz-zhizni/prostye-sposoby-uluchshit-pamyat.ht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ma.passion.ru/rebenok-i-ukhod-za-nim/obuchenie-i-razvitie-detei/kak-spravitsya-s-zastenchivostyu-rebenk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2021-05-26T17:28:00Z</dcterms:created>
  <dcterms:modified xsi:type="dcterms:W3CDTF">2021-05-26T17:29:00Z</dcterms:modified>
</cp:coreProperties>
</file>