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page" w:horzAnchor="margin" w:tblpY="766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73"/>
        <w:gridCol w:w="3589"/>
        <w:gridCol w:w="2744"/>
        <w:gridCol w:w="3580"/>
        <w:gridCol w:w="2018"/>
      </w:tblGrid>
      <w:tr w:rsidR="004A6223" w:rsidTr="004A6223">
        <w:tc>
          <w:tcPr>
            <w:tcW w:w="153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23" w:rsidRDefault="004A62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C45911" w:themeColor="accent2" w:themeShade="BF"/>
                <w:sz w:val="24"/>
                <w:szCs w:val="24"/>
              </w:rPr>
              <w:t xml:space="preserve">Занимаемся </w:t>
            </w:r>
            <w:r>
              <w:rPr>
                <w:rFonts w:ascii="Times New Roman" w:eastAsia="Calibri" w:hAnsi="Times New Roman" w:cs="Times New Roman"/>
                <w:b/>
                <w:color w:val="ED7D31" w:themeColor="accent2"/>
                <w:sz w:val="24"/>
                <w:szCs w:val="24"/>
              </w:rPr>
              <w:t xml:space="preserve">дома                                                            Тема недели "Птицы весной"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Спиридонова И. Н.</w:t>
            </w:r>
          </w:p>
        </w:tc>
      </w:tr>
      <w:tr w:rsidR="004A6223" w:rsidTr="004A6223"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223" w:rsidRDefault="004A6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  <w:p w:rsidR="004A6223" w:rsidRDefault="004A62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223" w:rsidRDefault="004A6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  <w:p w:rsidR="004A6223" w:rsidRDefault="004A62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223" w:rsidRDefault="004A6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  <w:p w:rsidR="004A6223" w:rsidRDefault="004A62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223" w:rsidRDefault="004A6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  <w:p w:rsidR="004A6223" w:rsidRDefault="004A62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23" w:rsidRDefault="004A6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4A6223" w:rsidTr="004A6223"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23" w:rsidRDefault="004A6223">
            <w:pPr>
              <w:shd w:val="clear" w:color="auto" w:fill="F4F4F4"/>
              <w:spacing w:before="187" w:after="561" w:line="288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  <w:lang w:eastAsia="ru-RU"/>
              </w:rPr>
              <w:t>"</w:t>
            </w:r>
            <w:proofErr w:type="gramEnd"/>
            <w:r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  <w:lang w:eastAsia="ru-RU"/>
              </w:rPr>
              <w:t xml:space="preserve">Перелетные птицы </w:t>
            </w:r>
            <w:proofErr w:type="spellStart"/>
            <w:r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  <w:lang w:eastAsia="ru-RU"/>
              </w:rPr>
              <w:t>весной"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Расширить знания детей о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весне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перелетных птицах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 Познакомить детей с внешним видом.  Дать понятие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перелетные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птицы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Развивать интерес к жизни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птиц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.Воспитывать доброе отношение и любовь к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птицам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4A6223" w:rsidRDefault="004A6223">
            <w:pPr>
              <w:pStyle w:val="a3"/>
              <w:shd w:val="clear" w:color="auto" w:fill="FFFFFF"/>
              <w:spacing w:before="0" w:beforeAutospacing="0" w:after="187" w:afterAutospacing="0"/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>Конструирование из</w:t>
            </w:r>
            <w:r>
              <w:rPr>
                <w:rFonts w:eastAsia="Calibri"/>
                <w:b/>
                <w:lang w:eastAsia="en-US"/>
              </w:rPr>
              <w:t xml:space="preserve"> геометрических фигур «Дом для скворца»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t>- способствовать закреплению знаний о геометрической фигуре круг, квадрат, треугольник.</w:t>
            </w:r>
          </w:p>
          <w:p w:rsidR="004A6223" w:rsidRDefault="004A6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u w:val="single"/>
                <w:shd w:val="clear" w:color="auto" w:fill="FFFFFF"/>
              </w:rPr>
              <w:t>Наблюдение за поведением </w:t>
            </w:r>
            <w:r>
              <w:rPr>
                <w:rStyle w:val="a7"/>
                <w:rFonts w:ascii="Times New Roman" w:hAnsi="Times New Roman" w:cs="Times New Roman"/>
                <w:b w:val="0"/>
                <w:color w:val="44546A" w:themeColor="text2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птиц</w:t>
            </w: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</w:p>
          <w:p w:rsidR="004A6223" w:rsidRDefault="004A6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«Птичья столовая»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отметить, что вороны начинают строить гнезда, воробьи громко щебечут, синицы весело поют; развивать наблюдательность. 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(кормление птиц)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4A6223" w:rsidRDefault="004A6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Народные приметы 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Style w:val="a7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Птицы прилетели - весну позвали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b/>
                <w:bCs/>
                <w:color w:val="A5A5A5" w:themeColor="accent3"/>
                <w:sz w:val="24"/>
                <w:szCs w:val="24"/>
              </w:rPr>
              <w:t>Д/и «Назови ласково»</w:t>
            </w:r>
          </w:p>
          <w:p w:rsidR="004A6223" w:rsidRDefault="004A6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учить детей правильному формированию имен существительных 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 образованию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 употреблению имен прилагательных, уменьшительно-ласкательных.</w:t>
            </w:r>
          </w:p>
          <w:p w:rsidR="004A6223" w:rsidRDefault="004A6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Птенец — птенчик, перо — перышко, голова — головка, головушка, соловей — соловушка, шея — шейка, жаворонок ~ </w:t>
            </w:r>
            <w:proofErr w:type="spellStart"/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жаворонушек</w:t>
            </w:r>
            <w:proofErr w:type="spellEnd"/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крыло — крылышко, скворец — скворушка, гусь — гусек, гусенок, утка — уточка, лебедь — лебедушка, гнездо — гнездышко, журавль — </w:t>
            </w:r>
            <w:proofErr w:type="spellStart"/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журавушка</w:t>
            </w:r>
            <w:proofErr w:type="spellEnd"/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журка</w:t>
            </w:r>
            <w:proofErr w:type="spellEnd"/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трясогузка — </w:t>
            </w:r>
            <w:proofErr w:type="spellStart"/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трясогузонька</w:t>
            </w:r>
            <w:proofErr w:type="spellEnd"/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аист — аистенок, цапля — </w:t>
            </w:r>
            <w:proofErr w:type="spellStart"/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цапелька</w:t>
            </w:r>
            <w:proofErr w:type="spellEnd"/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A6223" w:rsidRDefault="004A6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Игровое музыкальное упражнение «Птички летают»,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муз. Л. Баранниковой -  развивать умение слышать смену частей мелодии, смену динамики, реагировать на изменения сменой движении (на громкую музыку дети выполняют движение «Птички летают», на тихую музыку - «Птички спят в гнездышках»); выразительно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 эмоционально передавать игровые 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Чтение художественной литературы «Сказка про Весну» Д. Хохлова</w:t>
            </w:r>
          </w:p>
          <w:p w:rsidR="004A6223" w:rsidRDefault="004A62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Беседа по содержанию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223" w:rsidRDefault="004A6223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FF0000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 xml:space="preserve">1. Аппликация </w:t>
            </w:r>
            <w:r>
              <w:rPr>
                <w:b/>
                <w:color w:val="FF0000"/>
                <w:lang w:eastAsia="en-US"/>
              </w:rPr>
              <w:t>"</w:t>
            </w:r>
            <w:r>
              <w:rPr>
                <w:b/>
                <w:bCs/>
                <w:color w:val="FF0000"/>
                <w:lang w:eastAsia="en-US"/>
              </w:rPr>
              <w:t>Птички - невелички".</w:t>
            </w:r>
          </w:p>
          <w:p w:rsidR="004A6223" w:rsidRDefault="004A6223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Задачи: Образовательные:</w:t>
            </w:r>
            <w:r>
              <w:rPr>
                <w:color w:val="000000" w:themeColor="text1"/>
                <w:lang w:eastAsia="en-US"/>
              </w:rPr>
              <w:t> Закрепление представления детей о птицах, особенностях их строения, отличительных чертах; умения аккуратно пользоваться клеем, кисточкой.</w:t>
            </w:r>
          </w:p>
          <w:p w:rsidR="004A6223" w:rsidRDefault="004A6223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Развивающие:</w:t>
            </w:r>
            <w:r>
              <w:rPr>
                <w:color w:val="000000" w:themeColor="text1"/>
                <w:lang w:eastAsia="en-US"/>
              </w:rPr>
              <w:t> Развитие внимания, усидчивости; мелкой моторики пальцев рук.</w:t>
            </w:r>
          </w:p>
          <w:p w:rsidR="004A6223" w:rsidRDefault="004A6223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Воспитательные:</w:t>
            </w:r>
            <w:r>
              <w:rPr>
                <w:color w:val="000000" w:themeColor="text1"/>
                <w:lang w:eastAsia="en-US"/>
              </w:rPr>
              <w:t> Воспитание аккуратности, доброжелательного отношения к природе и ее обитателям.</w:t>
            </w:r>
          </w:p>
          <w:p w:rsidR="004A6223" w:rsidRDefault="004A6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4546A" w:themeColor="text2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44546A" w:themeColor="text2"/>
                <w:sz w:val="24"/>
                <w:szCs w:val="24"/>
                <w:u w:val="single"/>
              </w:rPr>
              <w:t xml:space="preserve">Наблюдение за птицами. </w:t>
            </w:r>
          </w:p>
          <w:p w:rsidR="004A6223" w:rsidRDefault="004A6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Обратить внимание на изменение в поведении птиц, обсудить, почему все изменилось. Рассказать о жизнедеятельности птиц весной.</w:t>
            </w:r>
          </w:p>
          <w:p w:rsidR="004A6223" w:rsidRDefault="004A6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Разучивание стихотворения "О чем поют воробушки". В.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Помочь понять основную мысль стихотворения, учить выразительно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декламировать его, передавая свое отношение к персонажам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b/>
                <w:bCs/>
                <w:color w:val="A5A5A5" w:themeColor="accent3"/>
                <w:sz w:val="24"/>
                <w:szCs w:val="24"/>
              </w:rPr>
              <w:t>Д/и «Один-много»</w:t>
            </w:r>
          </w:p>
          <w:p w:rsidR="004A6223" w:rsidRDefault="004A6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согласовывать существительные в единственном и множественном числе.</w:t>
            </w:r>
          </w:p>
          <w:p w:rsidR="004A6223" w:rsidRDefault="004A6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Грач — грачи — грачей, птица — птицы — птиц, стриж — стрижи — стрижей, аист — аисты — аистов, жаворонок — жаворонки — жаворонков, скворец — скворцы — скворцов, трясогузка — трясогузки — трясогузок, журавль — журавли — журавлей, гусь — гуси — гусей, утка — утки — уток, селезень — селезни — селезней, ласточка — ласточки - ласточек, соловей — соловьи — соловьев, лебедь — лебеди — лебедей, кукушка — кукушки — кукушек, гнездо — гнезда — гнезд, яйцо — яйца — яиц, птенец — птенцы — птенцов.</w:t>
            </w:r>
          </w:p>
          <w:p w:rsidR="004A6223" w:rsidRDefault="004A6223">
            <w:pPr>
              <w:spacing w:before="281" w:after="281" w:line="240" w:lineRule="auto"/>
              <w:ind w:firstLine="360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>Подвижные игры "Птички в гнездышках"</w:t>
            </w:r>
          </w:p>
          <w:p w:rsidR="004A6223" w:rsidRDefault="004A6223">
            <w:pPr>
              <w:spacing w:before="281" w:after="281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Задачи. Учить спрыгивать с небольшой высоты, бегать врассыпную; развивать внимание.</w:t>
            </w:r>
          </w:p>
          <w:p w:rsidR="004A6223" w:rsidRDefault="004A62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223" w:rsidRDefault="004A6223">
            <w:pPr>
              <w:pStyle w:val="a3"/>
              <w:shd w:val="clear" w:color="auto" w:fill="FFFFFF"/>
              <w:spacing w:before="0" w:beforeAutospacing="0" w:after="187" w:afterAutospacing="0"/>
              <w:rPr>
                <w:color w:val="7030A0"/>
                <w:lang w:eastAsia="en-US"/>
              </w:rPr>
            </w:pPr>
            <w:proofErr w:type="gramStart"/>
            <w:r>
              <w:rPr>
                <w:b/>
                <w:bCs/>
                <w:color w:val="7030A0"/>
                <w:lang w:eastAsia="en-US"/>
              </w:rPr>
              <w:lastRenderedPageBreak/>
              <w:t>Лепка  "</w:t>
            </w:r>
            <w:proofErr w:type="gramEnd"/>
            <w:r>
              <w:rPr>
                <w:b/>
                <w:bCs/>
                <w:color w:val="7030A0"/>
                <w:lang w:eastAsia="en-US"/>
              </w:rPr>
              <w:t>Гнезда птиц"</w:t>
            </w:r>
          </w:p>
          <w:p w:rsidR="004A6223" w:rsidRDefault="004A6223">
            <w:pPr>
              <w:pStyle w:val="a3"/>
              <w:shd w:val="clear" w:color="auto" w:fill="FFFFFF"/>
              <w:spacing w:before="0" w:beforeAutospacing="0" w:after="187" w:afterAutospacing="0"/>
              <w:rPr>
                <w:lang w:eastAsia="en-US"/>
              </w:rPr>
            </w:pPr>
            <w:r>
              <w:rPr>
                <w:b/>
                <w:lang w:eastAsia="en-US"/>
              </w:rPr>
              <w:t>Цель:</w:t>
            </w:r>
            <w:r>
              <w:rPr>
                <w:color w:val="7030A0"/>
                <w:lang w:eastAsia="en-US"/>
              </w:rPr>
              <w:t xml:space="preserve"> </w:t>
            </w:r>
            <w:r>
              <w:rPr>
                <w:lang w:eastAsia="en-US"/>
              </w:rPr>
              <w:t>создание в процессе занятия атмосферы эмоционального сотворчества детей и желания в будущем заниматься со своим ребенком дома.</w:t>
            </w:r>
          </w:p>
          <w:p w:rsidR="004A6223" w:rsidRDefault="004A6223">
            <w:pPr>
              <w:pStyle w:val="a3"/>
              <w:shd w:val="clear" w:color="auto" w:fill="FFFFFF"/>
              <w:spacing w:before="0" w:beforeAutospacing="0" w:after="187" w:afterAutospacing="0"/>
              <w:rPr>
                <w:lang w:eastAsia="en-US"/>
              </w:rPr>
            </w:pPr>
            <w:r>
              <w:rPr>
                <w:b/>
                <w:lang w:eastAsia="en-US"/>
              </w:rPr>
              <w:t>Программное содержание.</w:t>
            </w:r>
            <w:r>
              <w:rPr>
                <w:lang w:eastAsia="en-US"/>
              </w:rPr>
              <w:t xml:space="preserve"> Закреплять умение детей скатывать шар круговыми движениями между ладоней, постепенно закругляя конец, чтобы получилось яичко; учить лепить колбаску из колобка. </w:t>
            </w:r>
            <w:proofErr w:type="gramStart"/>
            <w:r>
              <w:rPr>
                <w:lang w:eastAsia="en-US"/>
              </w:rPr>
              <w:t>С  помощью</w:t>
            </w:r>
            <w:proofErr w:type="gramEnd"/>
            <w:r>
              <w:rPr>
                <w:lang w:eastAsia="en-US"/>
              </w:rPr>
              <w:t xml:space="preserve"> родителей слепить гнездо. Развивать речь и мышление детей, мелкую мускулатуру рук.</w:t>
            </w:r>
          </w:p>
          <w:p w:rsidR="004A6223" w:rsidRDefault="004A62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Экскурсия «В весенний парк»</w:t>
            </w:r>
          </w:p>
          <w:p w:rsidR="004A6223" w:rsidRDefault="004A62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П/С: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весенними изменениями в природе и обогащать их словарь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 почки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перелётные, птенцы, скворечник).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эмоциональным реакциям на пробуждение природы, наступление тепла. Воспитать желание защищать и оберегать природу.</w:t>
            </w:r>
          </w:p>
          <w:p w:rsidR="004A6223" w:rsidRDefault="004A6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Д/и «Кто как кричит?»</w:t>
            </w:r>
          </w:p>
          <w:p w:rsidR="004A6223" w:rsidRDefault="004A6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Цели: развивать память, внимание; воспитывать умение слушать педагога внимательно.</w:t>
            </w:r>
          </w:p>
          <w:p w:rsidR="004A6223" w:rsidRDefault="004A6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Педагог называет птицу, а дети должны найти соответствующее понятие, Обозначающее, как кричит птица.</w:t>
            </w:r>
          </w:p>
          <w:p w:rsidR="004A6223" w:rsidRDefault="004A6223">
            <w:pPr>
              <w:shd w:val="clear" w:color="auto" w:fill="FFFFFF"/>
              <w:spacing w:after="0" w:line="240" w:lineRule="auto"/>
              <w:jc w:val="center"/>
              <w:rPr>
                <w:rStyle w:val="c0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Пример: Ворона – «кар-</w:t>
            </w:r>
            <w:proofErr w:type="gramStart"/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кар»  –</w:t>
            </w:r>
            <w:proofErr w:type="gramEnd"/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 она  каркает. Гусь — гогочет. Утка — крякает. Курица кудахчет. Петух — кукарекает. Цыпленок — пищит. Индюк — балаболит. Кукушка — кукует. Ворона — каркает. Ласточка — щебечет. Соловей — заливается, свистит, щелкает. Журавль — курлычет. Жаворонок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— звенит. Грач — кричит «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6223" w:rsidRDefault="004A6223">
            <w:pPr>
              <w:shd w:val="clear" w:color="auto" w:fill="FFFFFF"/>
              <w:spacing w:after="0" w:line="240" w:lineRule="auto"/>
              <w:jc w:val="center"/>
              <w:rPr>
                <w:color w:val="C45911" w:themeColor="accent2" w:themeShade="BF"/>
              </w:rPr>
            </w:pPr>
            <w:r>
              <w:rPr>
                <w:rStyle w:val="c0"/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Подвижные игры</w:t>
            </w:r>
          </w:p>
          <w:p w:rsidR="004A6223" w:rsidRDefault="004A6223">
            <w:pPr>
              <w:spacing w:before="281" w:after="281" w:line="240" w:lineRule="auto"/>
              <w:ind w:firstLine="360"/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>"Птичка"</w:t>
            </w:r>
          </w:p>
          <w:p w:rsidR="004A6223" w:rsidRDefault="004A6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Задачи. Побуждать к подражанию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совершенствовать ускоренную ходьбу; вызывать радость от общения с взрослыми.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художественной литературы "Птичьи дома" 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A6223" w:rsidRDefault="004A6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внимательно</w:t>
            </w:r>
          </w:p>
          <w:p w:rsidR="004A6223" w:rsidRDefault="004A6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слушать рассказы, отвечать на вопросы по их</w:t>
            </w:r>
          </w:p>
          <w:p w:rsidR="004A6223" w:rsidRDefault="004A6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содержанию. Развивать мышление, память, учить</w:t>
            </w:r>
          </w:p>
          <w:p w:rsidR="004A6223" w:rsidRDefault="004A622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активно участвовать в беседе.</w:t>
            </w:r>
          </w:p>
          <w:p w:rsidR="004A6223" w:rsidRDefault="004A6223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223" w:rsidRDefault="004A62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Ознакомление с окружающим</w:t>
            </w:r>
            <w:r>
              <w:rPr>
                <w:rStyle w:val="a7"/>
                <w:color w:val="000000" w:themeColor="text1"/>
              </w:rPr>
              <w:t xml:space="preserve"> </w:t>
            </w:r>
            <w:r>
              <w:rPr>
                <w:rStyle w:val="a7"/>
                <w:color w:val="FF0000"/>
              </w:rPr>
              <w:t>"Встречаем птиц"</w:t>
            </w:r>
          </w:p>
          <w:p w:rsidR="004A6223" w:rsidRDefault="004A6223">
            <w:pPr>
              <w:pStyle w:val="a3"/>
              <w:shd w:val="clear" w:color="auto" w:fill="F4F7F8"/>
              <w:spacing w:before="134" w:beforeAutospacing="0" w:after="134" w:afterAutospacing="0"/>
              <w:rPr>
                <w:color w:val="000000" w:themeColor="text1"/>
                <w:lang w:eastAsia="en-US"/>
              </w:rPr>
            </w:pPr>
            <w:r>
              <w:rPr>
                <w:rStyle w:val="a7"/>
                <w:color w:val="000000" w:themeColor="text1"/>
                <w:lang w:eastAsia="en-US"/>
              </w:rPr>
              <w:t>Программное содержание:</w:t>
            </w:r>
          </w:p>
          <w:p w:rsidR="004A6223" w:rsidRDefault="004A6223">
            <w:pPr>
              <w:pStyle w:val="a3"/>
              <w:shd w:val="clear" w:color="auto" w:fill="F4F7F8"/>
              <w:spacing w:before="134" w:beforeAutospacing="0" w:after="134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продолжать знакомить с характерными признаками весны (тает снег, бегут ручьи, прилетают птицы, чаще светит солнце);</w:t>
            </w:r>
          </w:p>
          <w:p w:rsidR="004A6223" w:rsidRDefault="004A6223">
            <w:pPr>
              <w:pStyle w:val="a3"/>
              <w:shd w:val="clear" w:color="auto" w:fill="F4F7F8"/>
              <w:spacing w:before="134" w:beforeAutospacing="0" w:after="134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учить детей соотносить изменения в природе с жизнью птиц весной (птицы вьют гнёзда, высиживают птенцов);</w:t>
            </w:r>
          </w:p>
          <w:p w:rsidR="004A6223" w:rsidRDefault="004A6223">
            <w:pPr>
              <w:pStyle w:val="a3"/>
              <w:shd w:val="clear" w:color="auto" w:fill="F4F7F8"/>
              <w:spacing w:before="134" w:beforeAutospacing="0" w:after="134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расширять представления об чирикают, щебечут) и активизировать словарь;</w:t>
            </w:r>
          </w:p>
          <w:p w:rsidR="004A6223" w:rsidRDefault="004A6223">
            <w:pPr>
              <w:pStyle w:val="a3"/>
              <w:shd w:val="clear" w:color="auto" w:fill="F4F7F8"/>
              <w:spacing w:before="134" w:beforeAutospacing="0" w:after="134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развивать мышление, слуховое восприятие, умение сравнивать;</w:t>
            </w:r>
          </w:p>
          <w:p w:rsidR="004A6223" w:rsidRDefault="004A6223">
            <w:pPr>
              <w:pStyle w:val="a3"/>
              <w:shd w:val="clear" w:color="auto" w:fill="F4F7F8"/>
              <w:spacing w:before="134" w:beforeAutospacing="0" w:after="134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воспитывать бережное отношение к птицам и к природе.</w:t>
            </w:r>
          </w:p>
          <w:p w:rsidR="004A6223" w:rsidRDefault="004A62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6223" w:rsidRDefault="004A62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7030A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Чтение и обсуждение рассказа Е. Носов. </w:t>
            </w:r>
            <w:r>
              <w:rPr>
                <w:rFonts w:ascii="Times New Roman" w:hAnsi="Times New Roman" w:cs="Times New Roman"/>
                <w:i/>
                <w:iCs/>
                <w:color w:val="7030A0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 ворона на крыше заблудилась»</w:t>
            </w:r>
          </w:p>
          <w:p w:rsidR="004A6223" w:rsidRDefault="004A62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Создание условий для умений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эмоционально воспринимать содержание рассказа; придумывать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продолжение и окончание рассказа.</w:t>
            </w:r>
          </w:p>
          <w:p w:rsidR="004A6223" w:rsidRDefault="004A6223">
            <w:pPr>
              <w:jc w:val="both"/>
              <w:rPr>
                <w:rFonts w:ascii="Times New Roman" w:hAnsi="Times New Roman" w:cs="Times New Roman"/>
                <w:color w:val="A5A5A5" w:themeColor="accent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5A5A5" w:themeColor="accent3"/>
                <w:sz w:val="24"/>
                <w:szCs w:val="24"/>
                <w:shd w:val="clear" w:color="auto" w:fill="FFFFFF"/>
              </w:rPr>
              <w:t>Экспериментальная деятельность.</w:t>
            </w:r>
          </w:p>
          <w:p w:rsidR="004A6223" w:rsidRDefault="004A62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чего птицы строят гнезда."</w:t>
            </w:r>
          </w:p>
          <w:p w:rsidR="004A6223" w:rsidRDefault="004A62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Заинтересовать детей некоторыми особенностями образа жизни птиц весной. Познакомить с понятием вьют гнездо.</w:t>
            </w:r>
          </w:p>
          <w:p w:rsidR="004A6223" w:rsidRDefault="004A62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Материалы, оборудование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нитки, лоскутки, вата, кусочки меха, тонкие веточки, палочки, камешки.</w:t>
            </w:r>
          </w:p>
          <w:p w:rsidR="004A6223" w:rsidRDefault="004A62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Содержание: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Рассмотреть гнездо на дереве. Выяснить, что птице надо для его постройки. Вынести самый разнообразный материал. Поместить его вблизи гнезда. В течение нескольких дней наблюдать, какой материал пригодится птице.</w:t>
            </w:r>
          </w:p>
          <w:p w:rsidR="004A6223" w:rsidRDefault="004A62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Птичка над моим окошком</w:t>
            </w:r>
          </w:p>
          <w:p w:rsidR="004A6223" w:rsidRDefault="004A62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Гнёздышко для деток вьет,-</w:t>
            </w:r>
          </w:p>
          <w:p w:rsidR="004A6223" w:rsidRDefault="004A62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 соломку тащит в ножках,</w:t>
            </w:r>
          </w:p>
          <w:p w:rsidR="004A6223" w:rsidRDefault="004A62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 пушок в носу несет.</w:t>
            </w:r>
          </w:p>
          <w:p w:rsidR="004A6223" w:rsidRDefault="004A62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Птичка домик сделать хочет:</w:t>
            </w:r>
          </w:p>
          <w:p w:rsidR="004A6223" w:rsidRDefault="004A62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Солнышко взойдет, зайдет -</w:t>
            </w:r>
          </w:p>
          <w:p w:rsidR="004A6223" w:rsidRDefault="004A62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Целый день она хлопочет,</w:t>
            </w:r>
          </w:p>
          <w:p w:rsidR="004A6223" w:rsidRDefault="004A62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 и целый день поет.</w:t>
            </w:r>
          </w:p>
          <w:p w:rsidR="004A6223" w:rsidRDefault="004A62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Весной птицы вьют (строят) гнезда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домики» для птенцов. Для гнезда используют разные материалы.</w:t>
            </w:r>
          </w:p>
          <w:p w:rsidR="004A6223" w:rsidRDefault="004A6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4546A" w:themeColor="text2"/>
                <w:sz w:val="24"/>
                <w:szCs w:val="24"/>
                <w:u w:val="single"/>
              </w:rPr>
              <w:lastRenderedPageBreak/>
              <w:t>Наблюдение за птицами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(скворец) - формировать умение детей узнавать и называть перелетных птиц: скворца (птица с очень красивыми перьями, с темно- фиолетовым отливом туловища и зеленоватой головой) Познакомить с образом жизни и поведения этой птицы (перелетная, певчая, живет в скворечнике, питается насекомыми)</w:t>
            </w:r>
          </w:p>
          <w:p w:rsidR="004A6223" w:rsidRDefault="004A622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44546A" w:themeColor="text2"/>
                <w:lang w:eastAsia="en-US"/>
              </w:rPr>
            </w:pPr>
            <w:r>
              <w:rPr>
                <w:color w:val="44546A" w:themeColor="text2"/>
                <w:u w:val="single"/>
                <w:bdr w:val="none" w:sz="0" w:space="0" w:color="auto" w:frame="1"/>
                <w:lang w:eastAsia="en-US"/>
              </w:rPr>
              <w:t>Исследование</w:t>
            </w:r>
            <w:r>
              <w:rPr>
                <w:color w:val="44546A" w:themeColor="text2"/>
                <w:lang w:eastAsia="en-US"/>
              </w:rPr>
              <w:t>: </w:t>
            </w:r>
            <w:r>
              <w:rPr>
                <w:i/>
                <w:iCs/>
                <w:color w:val="44546A" w:themeColor="text2"/>
                <w:bdr w:val="none" w:sz="0" w:space="0" w:color="auto" w:frame="1"/>
                <w:lang w:eastAsia="en-US"/>
              </w:rPr>
              <w:t>«Рассмотрим пёрышки»</w:t>
            </w:r>
          </w:p>
          <w:p w:rsidR="004A6223" w:rsidRDefault="004A622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u w:val="single"/>
                <w:bdr w:val="none" w:sz="0" w:space="0" w:color="auto" w:frame="1"/>
                <w:lang w:eastAsia="en-US"/>
              </w:rPr>
              <w:t>Цель</w:t>
            </w:r>
            <w:r>
              <w:rPr>
                <w:color w:val="000000" w:themeColor="text1"/>
                <w:lang w:eastAsia="en-US"/>
              </w:rPr>
              <w:t>: Побуждать детей к исследованию поверхностных характеристик </w:t>
            </w:r>
            <w:r>
              <w:rPr>
                <w:rStyle w:val="a7"/>
                <w:color w:val="000000" w:themeColor="text1"/>
                <w:bdr w:val="none" w:sz="0" w:space="0" w:color="auto" w:frame="1"/>
                <w:lang w:eastAsia="en-US"/>
              </w:rPr>
              <w:t>птиц </w:t>
            </w:r>
            <w:r>
              <w:rPr>
                <w:i/>
                <w:iCs/>
                <w:color w:val="000000" w:themeColor="text1"/>
                <w:bdr w:val="none" w:sz="0" w:space="0" w:color="auto" w:frame="1"/>
                <w:lang w:eastAsia="en-US"/>
              </w:rPr>
              <w:t>(перья – гладкие, плотно прилегающие друг к другу)</w:t>
            </w:r>
            <w:r>
              <w:rPr>
                <w:color w:val="000000" w:themeColor="text1"/>
                <w:lang w:eastAsia="en-US"/>
              </w:rPr>
              <w:t>.</w:t>
            </w:r>
          </w:p>
          <w:p w:rsidR="004A6223" w:rsidRDefault="004A6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Обсуждение «Что ты видел необычного по дороге в детский сад?» - развивать наблюдательность, умение замечать сезонные изменения в природе.</w:t>
            </w:r>
            <w:r>
              <w:rPr>
                <w:rStyle w:val="c67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b/>
                <w:bCs/>
                <w:color w:val="A5A5A5" w:themeColor="accent3"/>
                <w:sz w:val="24"/>
                <w:szCs w:val="24"/>
              </w:rPr>
              <w:t>Д/и «Собери птичку»</w:t>
            </w:r>
          </w:p>
          <w:p w:rsidR="004A6223" w:rsidRDefault="004A6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учить восприятию целостного образа; развивать внимание.</w:t>
            </w:r>
          </w:p>
          <w:p w:rsidR="004A6223" w:rsidRDefault="004A6223">
            <w:pPr>
              <w:spacing w:after="0" w:line="240" w:lineRule="auto"/>
              <w:jc w:val="center"/>
              <w:rPr>
                <w:rStyle w:val="c0"/>
              </w:rPr>
            </w:pPr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складывают из разрезных картинок изображение птиц, каждый называет свою птичку. Педагог 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просит  каждого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ребёнка найти на мольберте ту птицу, которая изображена у них на разрезной картинке</w:t>
            </w:r>
          </w:p>
          <w:p w:rsidR="004A6223" w:rsidRDefault="004A6223">
            <w:pPr>
              <w:spacing w:after="0" w:line="240" w:lineRule="auto"/>
              <w:jc w:val="center"/>
              <w:rPr>
                <w:color w:val="C45911" w:themeColor="accent2" w:themeShade="BF"/>
              </w:rPr>
            </w:pPr>
            <w:r>
              <w:rPr>
                <w:rStyle w:val="c0"/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 xml:space="preserve">Подвижные </w:t>
            </w:r>
            <w:proofErr w:type="spellStart"/>
            <w:r>
              <w:rPr>
                <w:rStyle w:val="c0"/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>"Птички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ru-RU"/>
              </w:rPr>
              <w:t>"</w:t>
            </w:r>
          </w:p>
          <w:p w:rsidR="004A6223" w:rsidRDefault="004A6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Задачи. Обогащать двигательный опыт; побуждать детей к выполнению элементарных правил игры; поощрять самостоятельность; вызывать чувство удовольствия от общения со взрослым и сверстниками, а также от выполнения движений.</w:t>
            </w:r>
          </w:p>
          <w:p w:rsidR="004A6223" w:rsidRDefault="004A62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Чтение худ литературы "Скворцы",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рассматривание иллюстраций - помочь детям понять основную идею произведения, учить отвечать на вопросы по тексту.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223" w:rsidRDefault="004A6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Рисование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"Перелетные птицы"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Задачи:Образовательные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познакомить с нетрадиционной техникой рисования;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ознакомить детей с технологией рисования перелетных птиц;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-научить изображать на плоскости;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научить различать цвета;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уметь пользоваться кистями, красками.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Развивающие: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развивать наблюдательность, умение рассуждать, обсуждать, анализировать, выполнять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работу с опорой на чертежи, схемы и инструкционные карты;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учить использовать свои знания и умения в новых ситуациях, проводить аналогии;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color w:val="44546A" w:themeColor="text2"/>
                <w:sz w:val="24"/>
                <w:szCs w:val="24"/>
                <w:u w:val="single"/>
              </w:rPr>
              <w:t>Наблюдение за грачом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</w:p>
          <w:p w:rsidR="004A6223" w:rsidRDefault="004A6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Расширять представление о грачах в весной, обращать внимание на действия которые они осуществляют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Загадки о животных - закрепить признаки весенних поведений животных.</w:t>
            </w:r>
            <w:r>
              <w:rPr>
                <w:rStyle w:val="c67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b/>
                <w:bCs/>
                <w:color w:val="A5A5A5" w:themeColor="accent3"/>
                <w:sz w:val="24"/>
                <w:szCs w:val="24"/>
              </w:rPr>
              <w:t xml:space="preserve">Логическая </w:t>
            </w:r>
            <w:proofErr w:type="gramStart"/>
            <w:r>
              <w:rPr>
                <w:rStyle w:val="c2"/>
                <w:rFonts w:ascii="Times New Roman" w:hAnsi="Times New Roman" w:cs="Times New Roman"/>
                <w:b/>
                <w:bCs/>
                <w:color w:val="A5A5A5" w:themeColor="accent3"/>
                <w:sz w:val="24"/>
                <w:szCs w:val="24"/>
              </w:rPr>
              <w:t>задача  для</w:t>
            </w:r>
            <w:proofErr w:type="gramEnd"/>
            <w:r>
              <w:rPr>
                <w:rStyle w:val="c2"/>
                <w:rFonts w:ascii="Times New Roman" w:hAnsi="Times New Roman" w:cs="Times New Roman"/>
                <w:b/>
                <w:bCs/>
                <w:color w:val="A5A5A5" w:themeColor="accent3"/>
                <w:sz w:val="24"/>
                <w:szCs w:val="24"/>
              </w:rPr>
              <w:t xml:space="preserve"> детей «Покорми птиц»</w:t>
            </w:r>
          </w:p>
          <w:p w:rsidR="004A6223" w:rsidRDefault="004A6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(автор – О. А. Анищенко)</w:t>
            </w:r>
          </w:p>
          <w:p w:rsidR="004A6223" w:rsidRDefault="004A6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Вам понадобится: миска с пшеном, столовая ложка, три картинки </w:t>
            </w:r>
            <w:proofErr w:type="spellStart"/>
            <w:proofErr w:type="gramStart"/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зи-мующих</w:t>
            </w:r>
            <w:proofErr w:type="spellEnd"/>
            <w:proofErr w:type="gramEnd"/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птиц (синицы, воробья и голубя).</w:t>
            </w:r>
          </w:p>
          <w:p w:rsidR="004A6223" w:rsidRDefault="004A62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Покажите ребенку картинки или игрушки трех зимующих птиц 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 пред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ложите</w:t>
            </w:r>
            <w:proofErr w:type="spellEnd"/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покормить. Насыпьте сами или попросите ребенка насыпать две ложки пшена синичке, две ложки пшена воробью и четыре ложки пшена голубю. Насыпайте пшено горкой – это очень важно! У Вас на столе получится три горки пшена. Спросите, где пшена больше? </w:t>
            </w:r>
            <w:proofErr w:type="spellStart"/>
            <w:proofErr w:type="gramStart"/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Поче-му</w:t>
            </w:r>
            <w:proofErr w:type="spellEnd"/>
            <w:proofErr w:type="gramEnd"/>
            <w: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 Затем кучку пшена для синички.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художественной литературы. Г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"Наши друзья</w:t>
            </w: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".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Помочь понять основную мысль стихотворения</w:t>
            </w:r>
          </w:p>
        </w:tc>
      </w:tr>
    </w:tbl>
    <w:p w:rsidR="004A6223" w:rsidRDefault="004A6223" w:rsidP="004A62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A6223" w:rsidSect="004A622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23"/>
    <w:rsid w:val="004A6223"/>
    <w:rsid w:val="00682DED"/>
    <w:rsid w:val="00B7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2DED6-4217-4CC9-BFD3-0AE6341E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4A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4A6223"/>
  </w:style>
  <w:style w:type="character" w:customStyle="1" w:styleId="c2">
    <w:name w:val="c2"/>
    <w:basedOn w:val="a0"/>
    <w:rsid w:val="004A6223"/>
  </w:style>
  <w:style w:type="character" w:customStyle="1" w:styleId="c0">
    <w:name w:val="c0"/>
    <w:basedOn w:val="a0"/>
    <w:rsid w:val="004A6223"/>
  </w:style>
  <w:style w:type="character" w:customStyle="1" w:styleId="c67">
    <w:name w:val="c67"/>
    <w:basedOn w:val="a0"/>
    <w:rsid w:val="004A6223"/>
  </w:style>
  <w:style w:type="table" w:styleId="a6">
    <w:name w:val="Table Grid"/>
    <w:basedOn w:val="a1"/>
    <w:uiPriority w:val="59"/>
    <w:rsid w:val="004A62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A6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1325</Words>
  <Characters>7557</Characters>
  <Application>Microsoft Office Word</Application>
  <DocSecurity>0</DocSecurity>
  <Lines>62</Lines>
  <Paragraphs>17</Paragraphs>
  <ScaleCrop>false</ScaleCrop>
  <Company/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2020-04-18T10:19:00Z</dcterms:created>
  <dcterms:modified xsi:type="dcterms:W3CDTF">2020-04-18T10:31:00Z</dcterms:modified>
</cp:coreProperties>
</file>