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9E" w:rsidRPr="00214F9E" w:rsidRDefault="00214F9E" w:rsidP="00214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bookmarkStart w:id="0" w:name="_Hlk87303148"/>
      <w:r w:rsidRPr="00214F9E">
        <w:rPr>
          <w:rFonts w:ascii="Times New Roman" w:hAnsi="Times New Roman" w:cs="Times New Roman"/>
          <w:b/>
          <w:sz w:val="40"/>
          <w:szCs w:val="28"/>
        </w:rPr>
        <w:t xml:space="preserve">Игры и упражнения с камешками </w:t>
      </w:r>
      <w:proofErr w:type="spellStart"/>
      <w:r w:rsidRPr="00214F9E">
        <w:rPr>
          <w:rFonts w:ascii="Times New Roman" w:hAnsi="Times New Roman" w:cs="Times New Roman"/>
          <w:b/>
          <w:sz w:val="40"/>
          <w:szCs w:val="28"/>
        </w:rPr>
        <w:t>Марблс</w:t>
      </w:r>
      <w:proofErr w:type="spellEnd"/>
    </w:p>
    <w:p w:rsidR="00214F9E" w:rsidRDefault="00214F9E" w:rsidP="00214F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14F9E" w:rsidRDefault="00214F9E" w:rsidP="00214F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79F8">
        <w:rPr>
          <w:rFonts w:ascii="Times New Roman" w:hAnsi="Times New Roman" w:cs="Times New Roman"/>
          <w:sz w:val="28"/>
          <w:szCs w:val="28"/>
        </w:rPr>
        <w:t xml:space="preserve">Для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формирования математических представлений</w:t>
      </w:r>
      <w:r w:rsidRPr="009979F8">
        <w:rPr>
          <w:rFonts w:ascii="Times New Roman" w:hAnsi="Times New Roman" w:cs="Times New Roman"/>
          <w:sz w:val="28"/>
          <w:szCs w:val="28"/>
        </w:rPr>
        <w:t>, можно предложить ребенку:</w:t>
      </w:r>
    </w:p>
    <w:p w:rsidR="00214F9E" w:rsidRDefault="00214F9E" w:rsidP="00214F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C77">
        <w:rPr>
          <w:rFonts w:ascii="Times New Roman" w:hAnsi="Times New Roman" w:cs="Times New Roman"/>
          <w:b/>
          <w:sz w:val="28"/>
          <w:szCs w:val="28"/>
        </w:rPr>
        <w:t>Упражнение «</w:t>
      </w:r>
      <w:r>
        <w:rPr>
          <w:rFonts w:ascii="Times New Roman" w:hAnsi="Times New Roman" w:cs="Times New Roman"/>
          <w:b/>
          <w:sz w:val="28"/>
          <w:szCs w:val="28"/>
        </w:rPr>
        <w:t>Выложи столько камешек, сколько показывает цифра</w:t>
      </w:r>
      <w:r w:rsidRPr="00AB3C7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14F9E" w:rsidRPr="00214F9E" w:rsidRDefault="00214F9E" w:rsidP="0021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F9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14F9E">
        <w:rPr>
          <w:rFonts w:ascii="Times New Roman" w:hAnsi="Times New Roman" w:cs="Times New Roman"/>
          <w:sz w:val="28"/>
          <w:szCs w:val="28"/>
        </w:rPr>
        <w:t xml:space="preserve">  учить соотносить число и количество предметов</w:t>
      </w:r>
    </w:p>
    <w:p w:rsidR="00214F9E" w:rsidRDefault="00214F9E" w:rsidP="00214F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4F9E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C77">
        <w:rPr>
          <w:rFonts w:ascii="Times New Roman" w:hAnsi="Times New Roman" w:cs="Times New Roman"/>
          <w:sz w:val="28"/>
          <w:szCs w:val="28"/>
        </w:rPr>
        <w:t xml:space="preserve">Педагог предлагает разложить </w:t>
      </w:r>
      <w:r w:rsidRPr="00AB3C77">
        <w:rPr>
          <w:rFonts w:ascii="Times New Roman" w:hAnsi="Times New Roman" w:cs="Times New Roman"/>
          <w:bCs/>
          <w:sz w:val="28"/>
          <w:szCs w:val="28"/>
        </w:rPr>
        <w:t>соответствующее количество камеш</w:t>
      </w:r>
      <w:r>
        <w:rPr>
          <w:rFonts w:ascii="Times New Roman" w:hAnsi="Times New Roman" w:cs="Times New Roman"/>
          <w:bCs/>
          <w:sz w:val="28"/>
          <w:szCs w:val="28"/>
        </w:rPr>
        <w:t xml:space="preserve">ек </w:t>
      </w:r>
      <w:r w:rsidRPr="00AB3C77">
        <w:rPr>
          <w:rFonts w:ascii="Times New Roman" w:hAnsi="Times New Roman" w:cs="Times New Roman"/>
          <w:bCs/>
          <w:sz w:val="28"/>
          <w:szCs w:val="28"/>
        </w:rPr>
        <w:t xml:space="preserve">напротив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заданной </w:t>
      </w:r>
      <w:r w:rsidRPr="00AB3C77">
        <w:rPr>
          <w:rFonts w:ascii="Times New Roman" w:hAnsi="Times New Roman" w:cs="Times New Roman"/>
          <w:bCs/>
          <w:sz w:val="28"/>
          <w:szCs w:val="28"/>
        </w:rPr>
        <w:t xml:space="preserve"> цифры </w:t>
      </w:r>
    </w:p>
    <w:p w:rsidR="00214F9E" w:rsidRDefault="00214F9E" w:rsidP="0021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F9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33700" cy="17430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 r="1597" b="49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p="http://schemas.openxmlformats.org/presentationml/2006/main" xmlns="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214F9E" w:rsidRDefault="00214F9E" w:rsidP="00214F9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bookmarkEnd w:id="0"/>
    <w:p w:rsidR="00214F9E" w:rsidRDefault="00214F9E" w:rsidP="00214F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Упражнение </w:t>
      </w:r>
      <w:r w:rsidRPr="00AE4CF8">
        <w:rPr>
          <w:rFonts w:ascii="Times New Roman" w:hAnsi="Times New Roman" w:cs="Times New Roman"/>
          <w:b/>
          <w:iCs/>
          <w:sz w:val="28"/>
          <w:szCs w:val="28"/>
        </w:rPr>
        <w:t>«Весёлый счёт»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14F9E" w:rsidRDefault="00214F9E" w:rsidP="0021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F9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навыков счета</w:t>
      </w:r>
    </w:p>
    <w:p w:rsidR="00214F9E" w:rsidRDefault="00214F9E" w:rsidP="0021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F9E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CF8">
        <w:rPr>
          <w:rFonts w:ascii="Times New Roman" w:hAnsi="Times New Roman" w:cs="Times New Roman"/>
          <w:sz w:val="28"/>
          <w:szCs w:val="28"/>
        </w:rPr>
        <w:t>Педагог предлагает в</w:t>
      </w:r>
      <w:r>
        <w:rPr>
          <w:rFonts w:ascii="Times New Roman" w:hAnsi="Times New Roman" w:cs="Times New Roman"/>
          <w:sz w:val="28"/>
          <w:szCs w:val="28"/>
        </w:rPr>
        <w:t xml:space="preserve">ыложить столько </w:t>
      </w:r>
      <w:r w:rsidRPr="00AE4CF8">
        <w:rPr>
          <w:rFonts w:ascii="Times New Roman" w:hAnsi="Times New Roman" w:cs="Times New Roman"/>
          <w:bCs/>
          <w:sz w:val="28"/>
          <w:szCs w:val="28"/>
        </w:rPr>
        <w:t>камешков на столе</w:t>
      </w:r>
      <w:r w:rsidRPr="00AE4CF8">
        <w:rPr>
          <w:rFonts w:ascii="Times New Roman" w:hAnsi="Times New Roman" w:cs="Times New Roman"/>
          <w:sz w:val="28"/>
          <w:szCs w:val="28"/>
        </w:rPr>
        <w:t xml:space="preserve">, сколько: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CF8">
        <w:rPr>
          <w:rFonts w:ascii="Times New Roman" w:hAnsi="Times New Roman" w:cs="Times New Roman"/>
          <w:sz w:val="28"/>
          <w:szCs w:val="28"/>
        </w:rPr>
        <w:t xml:space="preserve">У человека носов? Сколько пальцев на одной руке? Сколько ушей у собаки? Сколько глаз у кошки? Сколько голов у </w:t>
      </w:r>
      <w:r>
        <w:rPr>
          <w:rFonts w:ascii="Times New Roman" w:hAnsi="Times New Roman" w:cs="Times New Roman"/>
          <w:sz w:val="28"/>
          <w:szCs w:val="28"/>
        </w:rPr>
        <w:t xml:space="preserve">дракона? Сколько ножек у стола?» </w:t>
      </w:r>
      <w:r w:rsidRPr="00AE4CF8">
        <w:rPr>
          <w:rFonts w:ascii="Times New Roman" w:hAnsi="Times New Roman" w:cs="Times New Roman"/>
          <w:sz w:val="28"/>
          <w:szCs w:val="28"/>
        </w:rPr>
        <w:t>и т. д.</w:t>
      </w:r>
    </w:p>
    <w:p w:rsidR="00214F9E" w:rsidRPr="00AE4CF8" w:rsidRDefault="00214F9E" w:rsidP="0021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F9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14600" cy="1524000"/>
            <wp:effectExtent l="171450" t="133350" r="361950" b="304800"/>
            <wp:docPr id="2" name="Рисунок 2" descr="C:\Users\Галина Валентиновна\Desktop\20211115_0914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Галина Валентиновна\Desktop\20211115_0914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554" cy="15239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14F9E" w:rsidRPr="00214F9E" w:rsidRDefault="00214F9E" w:rsidP="0021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F9E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«Команды». </w:t>
      </w:r>
    </w:p>
    <w:p w:rsidR="00214F9E" w:rsidRPr="00214F9E" w:rsidRDefault="00214F9E" w:rsidP="0021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F9E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214F9E">
        <w:rPr>
          <w:rFonts w:ascii="Times New Roman" w:hAnsi="Times New Roman" w:cs="Times New Roman"/>
          <w:sz w:val="28"/>
          <w:szCs w:val="28"/>
        </w:rPr>
        <w:t>закреплять умение уравнивать предметы способом прибавления и убавления</w:t>
      </w:r>
    </w:p>
    <w:p w:rsidR="009C4BAE" w:rsidRDefault="00214F9E" w:rsidP="0021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F9E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 w:rsidRPr="00214F9E">
        <w:rPr>
          <w:rFonts w:ascii="Times New Roman" w:hAnsi="Times New Roman" w:cs="Times New Roman"/>
          <w:sz w:val="28"/>
          <w:szCs w:val="28"/>
        </w:rPr>
        <w:t xml:space="preserve"> </w:t>
      </w:r>
      <w:r w:rsidR="001B29F2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214F9E">
        <w:rPr>
          <w:rFonts w:ascii="Times New Roman" w:hAnsi="Times New Roman" w:cs="Times New Roman"/>
          <w:sz w:val="28"/>
          <w:szCs w:val="28"/>
        </w:rPr>
        <w:t>предлагает ребенку  уравнять заданное  количество камешек.</w:t>
      </w:r>
    </w:p>
    <w:p w:rsidR="00214F9E" w:rsidRDefault="00214F9E" w:rsidP="0021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F9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62125" cy="1381125"/>
            <wp:effectExtent l="171450" t="133350" r="371475" b="314325"/>
            <wp:docPr id="5" name="Рисунок 3" descr="C:\Users\Галина Валентиновна\Desktop\Новая папка (2)\20211109_115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Галина Валентиновна\Desktop\Новая папка (2)\20211109_115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038" cy="13810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14F9E" w:rsidRDefault="00214F9E" w:rsidP="00214F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79F8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подготовк</w:t>
      </w:r>
      <w:r w:rsidR="001B29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 обучению грамоте </w:t>
      </w:r>
      <w:r w:rsidR="001B29F2">
        <w:rPr>
          <w:rFonts w:ascii="Times New Roman" w:hAnsi="Times New Roman" w:cs="Times New Roman"/>
          <w:sz w:val="28"/>
          <w:szCs w:val="28"/>
        </w:rPr>
        <w:t xml:space="preserve"> можно предложить ребенку</w:t>
      </w:r>
    </w:p>
    <w:p w:rsidR="001B29F2" w:rsidRDefault="001B29F2" w:rsidP="001B29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9F2">
        <w:rPr>
          <w:rFonts w:ascii="Times New Roman" w:hAnsi="Times New Roman" w:cs="Times New Roman"/>
          <w:b/>
          <w:sz w:val="28"/>
          <w:szCs w:val="28"/>
        </w:rPr>
        <w:t>Игру «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B29F2">
        <w:rPr>
          <w:rFonts w:ascii="Times New Roman" w:hAnsi="Times New Roman" w:cs="Times New Roman"/>
          <w:b/>
          <w:sz w:val="28"/>
          <w:szCs w:val="28"/>
        </w:rPr>
        <w:t>нализ слова»</w:t>
      </w:r>
    </w:p>
    <w:p w:rsidR="001B29F2" w:rsidRPr="001B29F2" w:rsidRDefault="001B29F2" w:rsidP="001B29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9F2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B29F2">
        <w:rPr>
          <w:rFonts w:ascii="Times New Roman" w:hAnsi="Times New Roman" w:cs="Times New Roman"/>
          <w:sz w:val="28"/>
          <w:szCs w:val="28"/>
        </w:rPr>
        <w:t>закреплять умение выполнять звуковой анализ заданного слова</w:t>
      </w:r>
      <w:r>
        <w:rPr>
          <w:rFonts w:ascii="Times New Roman" w:hAnsi="Times New Roman" w:cs="Times New Roman"/>
          <w:sz w:val="28"/>
          <w:szCs w:val="28"/>
        </w:rPr>
        <w:t xml:space="preserve">, закреплять умение обозначать согласные звуки фишкой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цвета, а гласные звуки – фишкой красного цвета</w:t>
      </w:r>
    </w:p>
    <w:p w:rsidR="00214F9E" w:rsidRPr="001B29F2" w:rsidRDefault="001B29F2" w:rsidP="0021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F2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B29F2">
        <w:rPr>
          <w:rFonts w:ascii="Times New Roman" w:hAnsi="Times New Roman" w:cs="Times New Roman"/>
          <w:sz w:val="28"/>
          <w:szCs w:val="28"/>
        </w:rPr>
        <w:t>Взрослый предлагает ребенку назвать все звуки в заданном слове и выложить фишки нужных цветов на столе</w:t>
      </w:r>
    </w:p>
    <w:p w:rsidR="001B29F2" w:rsidRPr="001B29F2" w:rsidRDefault="001B29F2" w:rsidP="00214F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4F9E" w:rsidRDefault="00214F9E" w:rsidP="0021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F9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43173" cy="1982380"/>
            <wp:effectExtent l="19050" t="0" r="4777" b="0"/>
            <wp:docPr id="7" name="Рисунок 4" descr="C:\Users\Галина Валентиновна\Desktop\Новая папка (2)\20211115_0859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C:\Users\Галина Валентиновна\Desktop\Новая папка (2)\20211115_0859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173" cy="1982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B29F2" w:rsidRDefault="001B29F2" w:rsidP="001B29F2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</w:p>
    <w:p w:rsidR="001B29F2" w:rsidRDefault="001B29F2" w:rsidP="001B29F2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развития речи  ребенку можно предложить следующие игры: </w:t>
      </w:r>
    </w:p>
    <w:p w:rsidR="001B29F2" w:rsidRPr="009979F8" w:rsidRDefault="001B29F2" w:rsidP="001B29F2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И</w:t>
      </w:r>
      <w:r w:rsidRPr="00561281">
        <w:rPr>
          <w:b/>
          <w:color w:val="000000"/>
          <w:sz w:val="28"/>
          <w:szCs w:val="28"/>
          <w:shd w:val="clear" w:color="auto" w:fill="FFFFFF"/>
        </w:rPr>
        <w:t>гра «Волшебное лукошко».</w:t>
      </w:r>
      <w:r w:rsidRPr="00561281">
        <w:rPr>
          <w:b/>
          <w:color w:val="000000"/>
          <w:sz w:val="28"/>
          <w:szCs w:val="28"/>
        </w:rPr>
        <w:br/>
      </w:r>
      <w:r w:rsidRPr="001B29F2">
        <w:rPr>
          <w:b/>
          <w:i/>
          <w:color w:val="000000"/>
          <w:sz w:val="28"/>
          <w:szCs w:val="28"/>
          <w:shd w:val="clear" w:color="auto" w:fill="FFFFFF"/>
        </w:rPr>
        <w:t>Цель:</w:t>
      </w:r>
      <w:r w:rsidRPr="009979F8">
        <w:rPr>
          <w:color w:val="000000"/>
          <w:sz w:val="28"/>
          <w:szCs w:val="28"/>
          <w:shd w:val="clear" w:color="auto" w:fill="FFFFFF"/>
        </w:rPr>
        <w:t xml:space="preserve"> закрепление цветов, обогащение словаря.</w:t>
      </w:r>
      <w:r w:rsidRPr="009979F8">
        <w:rPr>
          <w:color w:val="000000"/>
          <w:sz w:val="28"/>
          <w:szCs w:val="28"/>
        </w:rPr>
        <w:br/>
      </w:r>
      <w:r w:rsidRPr="001B29F2">
        <w:rPr>
          <w:b/>
          <w:i/>
          <w:color w:val="000000"/>
          <w:sz w:val="28"/>
          <w:szCs w:val="28"/>
          <w:shd w:val="clear" w:color="auto" w:fill="FFFFFF"/>
        </w:rPr>
        <w:t>Ход игры</w:t>
      </w:r>
      <w:r w:rsidRPr="009979F8">
        <w:rPr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9979F8">
        <w:rPr>
          <w:color w:val="000000"/>
          <w:sz w:val="28"/>
          <w:szCs w:val="28"/>
          <w:shd w:val="clear" w:color="auto" w:fill="FFFFFF"/>
        </w:rPr>
        <w:t>Ребёнок достает из корзинки, прикрытой салфеткой, по одному шарику, называет цвет и придумывает, что еще может иметь такой цвет (например, жёлтый – солнышко, лимон; красный – помидор, клубника).</w:t>
      </w:r>
      <w:proofErr w:type="gramEnd"/>
    </w:p>
    <w:p w:rsidR="001B29F2" w:rsidRPr="00561281" w:rsidRDefault="001B29F2" w:rsidP="001B29F2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6128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 «Выложи по контуру»</w:t>
      </w:r>
    </w:p>
    <w:p w:rsidR="001B29F2" w:rsidRPr="000F6A86" w:rsidRDefault="001B29F2" w:rsidP="001B29F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B29F2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0F6A8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развивать умения различать цвета, называть их. Развивать зрительное внимание, память, мелкую моторику рук.</w:t>
      </w:r>
    </w:p>
    <w:p w:rsidR="001B29F2" w:rsidRPr="00561281" w:rsidRDefault="001B29F2" w:rsidP="001B29F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B29F2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игры:</w:t>
      </w:r>
      <w:r w:rsidRPr="000F6A8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Педагог предлагает разложить камушки накладывая их на </w:t>
      </w:r>
      <w:r w:rsidRPr="0056128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образец </w:t>
      </w:r>
      <w:proofErr w:type="gramStart"/>
      <w:r w:rsidRPr="0056128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-к</w:t>
      </w:r>
      <w:proofErr w:type="gramEnd"/>
      <w:r w:rsidRPr="0056128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арточку, на которой нанесен рисунок.</w:t>
      </w:r>
    </w:p>
    <w:p w:rsidR="00214F9E" w:rsidRPr="00214F9E" w:rsidRDefault="001B29F2" w:rsidP="0021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F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81175" cy="1638300"/>
            <wp:effectExtent l="171450" t="133350" r="371475" b="304800"/>
            <wp:docPr id="8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63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14F9E" w:rsidRPr="00214F9E" w:rsidSect="00214F9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F9E"/>
    <w:rsid w:val="001B29F2"/>
    <w:rsid w:val="00214F9E"/>
    <w:rsid w:val="003D0BCB"/>
    <w:rsid w:val="00832A33"/>
    <w:rsid w:val="008D64E4"/>
    <w:rsid w:val="00902877"/>
    <w:rsid w:val="009C4BAE"/>
    <w:rsid w:val="00A835BE"/>
    <w:rsid w:val="00D6335E"/>
    <w:rsid w:val="00EA5922"/>
    <w:rsid w:val="00FA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9E"/>
    <w:pPr>
      <w:spacing w:after="160" w:line="259" w:lineRule="auto"/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F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B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</dc:creator>
  <cp:lastModifiedBy>Галина Валентиновна</cp:lastModifiedBy>
  <cp:revision>1</cp:revision>
  <dcterms:created xsi:type="dcterms:W3CDTF">2021-11-25T11:43:00Z</dcterms:created>
  <dcterms:modified xsi:type="dcterms:W3CDTF">2021-11-25T12:01:00Z</dcterms:modified>
</cp:coreProperties>
</file>