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8B" w:rsidRPr="00EB258B" w:rsidRDefault="00EB258B" w:rsidP="00EB258B">
      <w:pPr>
        <w:spacing w:line="240" w:lineRule="auto"/>
        <w:jc w:val="right"/>
        <w:rPr>
          <w:rFonts w:ascii="Century" w:eastAsia="Times New Roman" w:hAnsi="Century"/>
          <w:b/>
          <w:sz w:val="32"/>
          <w:szCs w:val="40"/>
        </w:rPr>
      </w:pPr>
      <w:r w:rsidRPr="00EB258B">
        <w:rPr>
          <w:rFonts w:ascii="Century" w:eastAsia="Times New Roman" w:hAnsi="Century"/>
          <w:b/>
          <w:sz w:val="32"/>
          <w:szCs w:val="40"/>
        </w:rPr>
        <w:t xml:space="preserve">Консультация для родителей </w:t>
      </w:r>
    </w:p>
    <w:p w:rsidR="00000807" w:rsidRPr="002573F4" w:rsidRDefault="00000807" w:rsidP="00DD24CE">
      <w:pPr>
        <w:spacing w:line="240" w:lineRule="auto"/>
        <w:jc w:val="center"/>
        <w:rPr>
          <w:rFonts w:ascii="Century" w:eastAsia="Times New Roman" w:hAnsi="Century"/>
          <w:b/>
          <w:color w:val="FF0000"/>
          <w:sz w:val="40"/>
          <w:szCs w:val="40"/>
        </w:rPr>
      </w:pPr>
      <w:r w:rsidRPr="002573F4">
        <w:rPr>
          <w:rFonts w:ascii="Century" w:eastAsia="Times New Roman" w:hAnsi="Century"/>
          <w:b/>
          <w:color w:val="FF0000"/>
          <w:sz w:val="40"/>
          <w:szCs w:val="40"/>
        </w:rPr>
        <w:t>Игры и упражнения для развития зрительного восприятия у детей дошкольного возраста</w:t>
      </w:r>
    </w:p>
    <w:p w:rsidR="002573F4" w:rsidRPr="002573F4" w:rsidRDefault="00000807" w:rsidP="00303E90">
      <w:pPr>
        <w:spacing w:after="0" w:line="240" w:lineRule="auto"/>
        <w:jc w:val="both"/>
        <w:rPr>
          <w:rFonts w:ascii="Shonar Bangla" w:eastAsia="Times New Roman" w:hAnsi="Shonar Bangla" w:cs="Shonar Bangla"/>
          <w:b/>
          <w:color w:val="003399"/>
          <w:sz w:val="40"/>
          <w:szCs w:val="40"/>
        </w:rPr>
      </w:pPr>
      <w:r w:rsidRPr="002573F4">
        <w:rPr>
          <w:rFonts w:ascii="Times New Roman" w:eastAsia="Times New Roman" w:hAnsi="Times New Roman" w:cs="Shonar Bangla"/>
          <w:b/>
          <w:color w:val="003399"/>
          <w:sz w:val="40"/>
          <w:szCs w:val="40"/>
        </w:rPr>
        <w:t>Уважаемые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родители</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дома</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играя</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с</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детьми</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вы</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можете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решать</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сразу</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несколько</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задач</w:t>
      </w:r>
      <w:r w:rsidRPr="002573F4">
        <w:rPr>
          <w:rFonts w:ascii="Shonar Bangla" w:eastAsia="Times New Roman" w:hAnsi="Shonar Bangla" w:cs="Shonar Bangla"/>
          <w:b/>
          <w:color w:val="003399"/>
          <w:sz w:val="40"/>
          <w:szCs w:val="40"/>
        </w:rPr>
        <w:t xml:space="preserve"> – </w:t>
      </w:r>
      <w:r w:rsidRPr="002573F4">
        <w:rPr>
          <w:rFonts w:ascii="Times New Roman" w:eastAsia="Times New Roman" w:hAnsi="Times New Roman" w:cs="Shonar Bangla"/>
          <w:b/>
          <w:color w:val="003399"/>
          <w:sz w:val="40"/>
          <w:szCs w:val="40"/>
        </w:rPr>
        <w:t>общение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с</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детьми</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и</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развитие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их</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зрения</w:t>
      </w:r>
      <w:r w:rsidRPr="002573F4">
        <w:rPr>
          <w:rFonts w:ascii="Shonar Bangla" w:eastAsia="Times New Roman" w:hAnsi="Shonar Bangla" w:cs="Shonar Bangla"/>
          <w:b/>
          <w:color w:val="003399"/>
          <w:sz w:val="40"/>
          <w:szCs w:val="40"/>
        </w:rPr>
        <w:t xml:space="preserve">. </w:t>
      </w:r>
    </w:p>
    <w:p w:rsidR="00C05044" w:rsidRDefault="00000807" w:rsidP="00303E90">
      <w:pPr>
        <w:spacing w:after="0" w:line="240" w:lineRule="auto"/>
        <w:jc w:val="both"/>
        <w:rPr>
          <w:rFonts w:eastAsia="Times New Roman" w:cs="Shonar Bangla"/>
          <w:b/>
          <w:color w:val="003399"/>
          <w:sz w:val="40"/>
          <w:szCs w:val="40"/>
        </w:rPr>
      </w:pPr>
      <w:r w:rsidRPr="002573F4">
        <w:rPr>
          <w:rFonts w:ascii="Times New Roman" w:eastAsia="Times New Roman" w:hAnsi="Times New Roman" w:cs="Shonar Bangla"/>
          <w:b/>
          <w:color w:val="003399"/>
          <w:sz w:val="40"/>
          <w:szCs w:val="40"/>
        </w:rPr>
        <w:t>Позволяйте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ребенку</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самому</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найти</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решение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Каждая</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игра</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носит</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обучающий</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характер</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и</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служит</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достижению</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определенной</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цели</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Чтобы</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цель</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была</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достигнута</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а</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занятие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прошло</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с</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пользой</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дайте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ребенку</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максимальную</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самостоятельность</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Не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выполняйте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задание</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за</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него</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пусть</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он</w:t>
      </w:r>
      <w:r w:rsidRPr="002573F4">
        <w:rPr>
          <w:rFonts w:ascii="Shonar Bangla" w:eastAsia="Times New Roman" w:hAnsi="Shonar Bangla" w:cs="Shonar Bangla"/>
          <w:b/>
          <w:color w:val="003399"/>
          <w:sz w:val="40"/>
          <w:szCs w:val="40"/>
        </w:rPr>
        <w:t xml:space="preserve"> </w:t>
      </w:r>
      <w:r w:rsidRPr="002573F4">
        <w:rPr>
          <w:rFonts w:ascii="Times New Roman" w:eastAsia="Times New Roman" w:hAnsi="Times New Roman" w:cs="Shonar Bangla"/>
          <w:b/>
          <w:color w:val="003399"/>
          <w:sz w:val="40"/>
          <w:szCs w:val="40"/>
        </w:rPr>
        <w:t>с</w:t>
      </w:r>
      <w:r w:rsidR="00DD24CE" w:rsidRPr="002573F4">
        <w:rPr>
          <w:rFonts w:ascii="Times New Roman" w:eastAsia="Times New Roman" w:hAnsi="Times New Roman" w:cs="Shonar Bangla"/>
          <w:b/>
          <w:color w:val="003399"/>
          <w:sz w:val="40"/>
          <w:szCs w:val="40"/>
        </w:rPr>
        <w:t>ам</w:t>
      </w:r>
      <w:r w:rsidR="00DD24CE" w:rsidRPr="002573F4">
        <w:rPr>
          <w:rFonts w:ascii="Shonar Bangla" w:eastAsia="Times New Roman" w:hAnsi="Shonar Bangla" w:cs="Shonar Bangla"/>
          <w:b/>
          <w:color w:val="003399"/>
          <w:sz w:val="40"/>
          <w:szCs w:val="40"/>
        </w:rPr>
        <w:t xml:space="preserve"> </w:t>
      </w:r>
      <w:r w:rsidR="00DD24CE" w:rsidRPr="002573F4">
        <w:rPr>
          <w:rFonts w:ascii="Times New Roman" w:eastAsia="Times New Roman" w:hAnsi="Times New Roman" w:cs="Shonar Bangla"/>
          <w:b/>
          <w:color w:val="003399"/>
          <w:sz w:val="40"/>
          <w:szCs w:val="40"/>
        </w:rPr>
        <w:t>придет</w:t>
      </w:r>
      <w:r w:rsidR="00DD24CE" w:rsidRPr="002573F4">
        <w:rPr>
          <w:rFonts w:ascii="Shonar Bangla" w:eastAsia="Times New Roman" w:hAnsi="Shonar Bangla" w:cs="Shonar Bangla"/>
          <w:b/>
          <w:color w:val="003399"/>
          <w:sz w:val="40"/>
          <w:szCs w:val="40"/>
        </w:rPr>
        <w:t xml:space="preserve"> </w:t>
      </w:r>
      <w:r w:rsidR="00DD24CE" w:rsidRPr="002573F4">
        <w:rPr>
          <w:rFonts w:ascii="Times New Roman" w:eastAsia="Times New Roman" w:hAnsi="Times New Roman" w:cs="Shonar Bangla"/>
          <w:b/>
          <w:color w:val="003399"/>
          <w:sz w:val="40"/>
          <w:szCs w:val="40"/>
        </w:rPr>
        <w:t>к</w:t>
      </w:r>
      <w:r w:rsidR="00DD24CE" w:rsidRPr="002573F4">
        <w:rPr>
          <w:rFonts w:ascii="Shonar Bangla" w:eastAsia="Times New Roman" w:hAnsi="Shonar Bangla" w:cs="Shonar Bangla"/>
          <w:b/>
          <w:color w:val="003399"/>
          <w:sz w:val="40"/>
          <w:szCs w:val="40"/>
        </w:rPr>
        <w:t xml:space="preserve"> </w:t>
      </w:r>
      <w:r w:rsidR="00DD24CE" w:rsidRPr="002573F4">
        <w:rPr>
          <w:rFonts w:ascii="Times New Roman" w:eastAsia="Times New Roman" w:hAnsi="Times New Roman" w:cs="Shonar Bangla"/>
          <w:b/>
          <w:color w:val="003399"/>
          <w:sz w:val="40"/>
          <w:szCs w:val="40"/>
        </w:rPr>
        <w:t>правильному</w:t>
      </w:r>
      <w:r w:rsidR="00DD24CE" w:rsidRPr="002573F4">
        <w:rPr>
          <w:rFonts w:ascii="Shonar Bangla" w:eastAsia="Times New Roman" w:hAnsi="Shonar Bangla" w:cs="Shonar Bangla"/>
          <w:b/>
          <w:color w:val="003399"/>
          <w:sz w:val="40"/>
          <w:szCs w:val="40"/>
        </w:rPr>
        <w:t xml:space="preserve"> </w:t>
      </w:r>
      <w:r w:rsidR="00DD24CE" w:rsidRPr="002573F4">
        <w:rPr>
          <w:rFonts w:ascii="Times New Roman" w:eastAsia="Times New Roman" w:hAnsi="Times New Roman" w:cs="Shonar Bangla"/>
          <w:b/>
          <w:color w:val="003399"/>
          <w:sz w:val="40"/>
          <w:szCs w:val="40"/>
        </w:rPr>
        <w:t>решению</w:t>
      </w:r>
      <w:r w:rsidRPr="002573F4">
        <w:rPr>
          <w:rFonts w:ascii="Shonar Bangla" w:eastAsia="Times New Roman" w:hAnsi="Shonar Bangla" w:cs="Shonar Bangla"/>
          <w:b/>
          <w:color w:val="003399"/>
          <w:sz w:val="40"/>
          <w:szCs w:val="40"/>
        </w:rPr>
        <w:t xml:space="preserve">. </w:t>
      </w:r>
    </w:p>
    <w:p w:rsidR="00303E90" w:rsidRPr="00303E90" w:rsidRDefault="00303E90" w:rsidP="00303E90">
      <w:pPr>
        <w:spacing w:after="0" w:line="240" w:lineRule="auto"/>
        <w:jc w:val="both"/>
        <w:rPr>
          <w:rFonts w:eastAsia="Times New Roman" w:cs="Shonar Bangla"/>
          <w:b/>
          <w:color w:val="003399"/>
          <w:sz w:val="40"/>
          <w:szCs w:val="40"/>
        </w:rPr>
      </w:pPr>
    </w:p>
    <w:p w:rsidR="00DD24CE" w:rsidRPr="002573F4" w:rsidRDefault="00DD24CE" w:rsidP="002573F4">
      <w:pPr>
        <w:spacing w:after="0" w:line="240" w:lineRule="auto"/>
        <w:jc w:val="center"/>
        <w:rPr>
          <w:rFonts w:eastAsia="Times New Roman" w:cs="Shonar Bangla"/>
          <w:b/>
          <w:bCs/>
          <w:color w:val="009900"/>
          <w:sz w:val="36"/>
          <w:szCs w:val="36"/>
        </w:rPr>
      </w:pPr>
      <w:r w:rsidRPr="002573F4">
        <w:rPr>
          <w:rFonts w:ascii="Times New Roman" w:eastAsia="Times New Roman" w:hAnsi="Times New Roman" w:cs="Shonar Bangla"/>
          <w:b/>
          <w:bCs/>
          <w:color w:val="009900"/>
          <w:sz w:val="36"/>
          <w:szCs w:val="36"/>
        </w:rPr>
        <w:t>Игра</w:t>
      </w:r>
      <w:r w:rsidR="00000807" w:rsidRPr="002573F4">
        <w:rPr>
          <w:rFonts w:ascii="Shonar Bangla" w:eastAsia="Times New Roman" w:hAnsi="Shonar Bangla" w:cs="Shonar Bangla"/>
          <w:b/>
          <w:bCs/>
          <w:color w:val="009900"/>
          <w:sz w:val="36"/>
          <w:szCs w:val="36"/>
        </w:rPr>
        <w:t xml:space="preserve"> «</w:t>
      </w:r>
      <w:r w:rsidR="00000807" w:rsidRPr="002573F4">
        <w:rPr>
          <w:rFonts w:ascii="Times New Roman" w:eastAsia="Times New Roman" w:hAnsi="Times New Roman" w:cs="Shonar Bangla"/>
          <w:b/>
          <w:bCs/>
          <w:color w:val="009900"/>
          <w:sz w:val="36"/>
          <w:szCs w:val="36"/>
        </w:rPr>
        <w:t>Прищепки</w:t>
      </w:r>
      <w:r w:rsidR="00000807" w:rsidRPr="002573F4">
        <w:rPr>
          <w:rFonts w:ascii="Shonar Bangla" w:eastAsia="Times New Roman" w:hAnsi="Shonar Bangla" w:cs="Shonar Bangla"/>
          <w:b/>
          <w:bCs/>
          <w:color w:val="009900"/>
          <w:sz w:val="36"/>
          <w:szCs w:val="36"/>
        </w:rPr>
        <w:t>»</w:t>
      </w:r>
    </w:p>
    <w:p w:rsidR="00000807" w:rsidRPr="002573F4" w:rsidRDefault="00000807" w:rsidP="00DD24CE">
      <w:pPr>
        <w:spacing w:after="0" w:line="240" w:lineRule="auto"/>
        <w:jc w:val="both"/>
        <w:rPr>
          <w:rFonts w:ascii="Times New Roman" w:eastAsia="Times New Roman" w:hAnsi="Times New Roman" w:cs="Times New Roman"/>
          <w:b/>
          <w:color w:val="009900"/>
          <w:sz w:val="36"/>
          <w:szCs w:val="36"/>
        </w:rPr>
      </w:pPr>
      <w:r w:rsidRPr="002573F4">
        <w:rPr>
          <w:rFonts w:ascii="Times New Roman" w:eastAsia="Times New Roman" w:hAnsi="Times New Roman" w:cs="Times New Roman"/>
          <w:b/>
          <w:color w:val="009900"/>
          <w:sz w:val="36"/>
          <w:szCs w:val="36"/>
        </w:rPr>
        <w:t>Прикрепите прищепки к картонному кругу, чтобы получилось «солнце» или «цветочек». Можно оформить игрушку в виде ежика, у которого прищепки играют роль иголок. Предложите снять все прищепки, а затем прикрепить обратно. Можно наклеить на картон цифры и предложить ребенку прикреплять столько прищепок, какая цифра на картоне. Если прищепок м</w:t>
      </w:r>
      <w:r w:rsidR="00C05044" w:rsidRPr="002573F4">
        <w:rPr>
          <w:rFonts w:ascii="Times New Roman" w:eastAsia="Times New Roman" w:hAnsi="Times New Roman" w:cs="Times New Roman"/>
          <w:b/>
          <w:color w:val="009900"/>
          <w:sz w:val="36"/>
          <w:szCs w:val="36"/>
        </w:rPr>
        <w:t>ного, они разного цвета, то ребенок сам может</w:t>
      </w:r>
      <w:r w:rsidRPr="002573F4">
        <w:rPr>
          <w:rFonts w:ascii="Times New Roman" w:eastAsia="Times New Roman" w:hAnsi="Times New Roman" w:cs="Times New Roman"/>
          <w:b/>
          <w:color w:val="009900"/>
          <w:sz w:val="36"/>
          <w:szCs w:val="36"/>
        </w:rPr>
        <w:t xml:space="preserve"> придумывать множество поделок. Игра развивает мелкую моторику рук, зрительно – двигательную координацию.</w:t>
      </w:r>
    </w:p>
    <w:p w:rsidR="00DD24CE" w:rsidRDefault="00DD24CE" w:rsidP="00000807">
      <w:pPr>
        <w:spacing w:after="0" w:line="240" w:lineRule="auto"/>
        <w:rPr>
          <w:rFonts w:ascii="Times New Roman" w:eastAsia="Times New Roman" w:hAnsi="Times New Roman" w:cs="Times New Roman"/>
          <w:b/>
          <w:bCs/>
          <w:sz w:val="28"/>
          <w:szCs w:val="28"/>
        </w:rPr>
      </w:pPr>
    </w:p>
    <w:p w:rsidR="002573F4" w:rsidRDefault="002573F4" w:rsidP="00000807">
      <w:pPr>
        <w:spacing w:after="0" w:line="240" w:lineRule="auto"/>
        <w:rPr>
          <w:rFonts w:ascii="Times New Roman" w:eastAsia="Times New Roman" w:hAnsi="Times New Roman" w:cs="Times New Roman"/>
          <w:b/>
          <w:bCs/>
          <w:sz w:val="28"/>
          <w:szCs w:val="28"/>
        </w:rPr>
      </w:pPr>
    </w:p>
    <w:p w:rsidR="002573F4" w:rsidRDefault="00C05044" w:rsidP="002573F4">
      <w:pPr>
        <w:spacing w:after="0" w:line="240" w:lineRule="auto"/>
        <w:jc w:val="center"/>
        <w:rPr>
          <w:rFonts w:ascii="Times New Roman" w:eastAsia="Times New Roman" w:hAnsi="Times New Roman" w:cs="Times New Roman"/>
          <w:b/>
          <w:bCs/>
          <w:color w:val="3333CC"/>
          <w:sz w:val="36"/>
          <w:szCs w:val="36"/>
        </w:rPr>
      </w:pPr>
      <w:r w:rsidRPr="00C05044">
        <w:rPr>
          <w:rFonts w:ascii="Times New Roman" w:eastAsia="Times New Roman" w:hAnsi="Times New Roman" w:cs="Times New Roman"/>
          <w:b/>
          <w:bCs/>
          <w:color w:val="3333CC"/>
          <w:sz w:val="36"/>
          <w:szCs w:val="36"/>
        </w:rPr>
        <w:t>Игра «Сравни картинки»</w:t>
      </w:r>
    </w:p>
    <w:p w:rsidR="009D3408" w:rsidRPr="002573F4" w:rsidRDefault="009D3408" w:rsidP="002573F4">
      <w:pPr>
        <w:spacing w:after="0" w:line="240" w:lineRule="auto"/>
        <w:jc w:val="center"/>
        <w:rPr>
          <w:rFonts w:ascii="Times New Roman" w:eastAsia="Times New Roman" w:hAnsi="Times New Roman" w:cs="Times New Roman"/>
          <w:b/>
          <w:bCs/>
          <w:color w:val="3333CC"/>
          <w:sz w:val="36"/>
          <w:szCs w:val="36"/>
        </w:rPr>
      </w:pPr>
    </w:p>
    <w:p w:rsidR="002573F4" w:rsidRPr="009D3408" w:rsidRDefault="00C05044" w:rsidP="009D3408">
      <w:pPr>
        <w:spacing w:after="0" w:line="240" w:lineRule="auto"/>
        <w:jc w:val="both"/>
        <w:rPr>
          <w:rFonts w:ascii="Times New Roman" w:eastAsia="Times New Roman" w:hAnsi="Times New Roman" w:cs="Times New Roman"/>
          <w:b/>
          <w:color w:val="3333CC"/>
          <w:sz w:val="36"/>
          <w:szCs w:val="36"/>
        </w:rPr>
      </w:pPr>
      <w:r w:rsidRPr="00C05044">
        <w:rPr>
          <w:rFonts w:ascii="Times New Roman" w:eastAsia="Times New Roman" w:hAnsi="Times New Roman" w:cs="Times New Roman"/>
          <w:b/>
          <w:color w:val="3333CC"/>
          <w:sz w:val="36"/>
          <w:szCs w:val="36"/>
        </w:rPr>
        <w:lastRenderedPageBreak/>
        <w:t xml:space="preserve">Все дети любят искать различия на двух, казалось бы, одинаковых изображениях. Игра развивает зрительное внимание, наблюдательность. </w:t>
      </w:r>
    </w:p>
    <w:p w:rsidR="00000807" w:rsidRPr="00C05044" w:rsidRDefault="00DD24CE" w:rsidP="00303E90">
      <w:pPr>
        <w:spacing w:after="0" w:line="240" w:lineRule="auto"/>
        <w:jc w:val="center"/>
        <w:rPr>
          <w:rFonts w:ascii="Times New Roman" w:eastAsia="Times New Roman" w:hAnsi="Times New Roman" w:cs="Times New Roman"/>
          <w:b/>
          <w:bCs/>
          <w:color w:val="FF5050"/>
          <w:sz w:val="36"/>
          <w:szCs w:val="36"/>
        </w:rPr>
      </w:pPr>
      <w:r w:rsidRPr="00C05044">
        <w:rPr>
          <w:rFonts w:ascii="Times New Roman" w:eastAsia="Times New Roman" w:hAnsi="Times New Roman" w:cs="Times New Roman"/>
          <w:b/>
          <w:bCs/>
          <w:color w:val="FF5050"/>
          <w:sz w:val="36"/>
          <w:szCs w:val="36"/>
        </w:rPr>
        <w:t xml:space="preserve">Игра </w:t>
      </w:r>
      <w:r w:rsidR="00000807" w:rsidRPr="00C05044">
        <w:rPr>
          <w:rFonts w:ascii="Times New Roman" w:eastAsia="Times New Roman" w:hAnsi="Times New Roman" w:cs="Times New Roman"/>
          <w:b/>
          <w:bCs/>
          <w:color w:val="FF5050"/>
          <w:sz w:val="36"/>
          <w:szCs w:val="36"/>
        </w:rPr>
        <w:t>«Пуговицы»</w:t>
      </w:r>
    </w:p>
    <w:p w:rsidR="00DD24CE" w:rsidRPr="00C05044" w:rsidRDefault="00DD24CE" w:rsidP="00000807">
      <w:pPr>
        <w:spacing w:after="0" w:line="240" w:lineRule="auto"/>
        <w:rPr>
          <w:rFonts w:ascii="Times New Roman" w:eastAsia="Times New Roman" w:hAnsi="Times New Roman" w:cs="Times New Roman"/>
          <w:b/>
          <w:color w:val="FF5050"/>
          <w:sz w:val="36"/>
          <w:szCs w:val="36"/>
        </w:rPr>
      </w:pPr>
    </w:p>
    <w:p w:rsidR="00000807" w:rsidRPr="00C05044" w:rsidRDefault="00000807" w:rsidP="00DD24CE">
      <w:pPr>
        <w:spacing w:after="0" w:line="240" w:lineRule="auto"/>
        <w:jc w:val="both"/>
        <w:rPr>
          <w:rFonts w:ascii="Times New Roman" w:eastAsia="Times New Roman" w:hAnsi="Times New Roman" w:cs="Times New Roman"/>
          <w:b/>
          <w:color w:val="FF5050"/>
          <w:sz w:val="36"/>
          <w:szCs w:val="36"/>
        </w:rPr>
      </w:pPr>
      <w:r w:rsidRPr="00C05044">
        <w:rPr>
          <w:rFonts w:ascii="Times New Roman" w:eastAsia="Times New Roman" w:hAnsi="Times New Roman" w:cs="Times New Roman"/>
          <w:b/>
          <w:color w:val="FF5050"/>
          <w:sz w:val="36"/>
          <w:szCs w:val="36"/>
        </w:rPr>
        <w:t xml:space="preserve">Смешайте несколько комплектов пуговиц и предложите ребенку их рассортировать. Складывайте пуговицы в стопочки (башенки). Соревнуйтесь с ребенком, чья </w:t>
      </w:r>
      <w:bookmarkStart w:id="0" w:name="_GoBack"/>
      <w:bookmarkEnd w:id="0"/>
      <w:r w:rsidRPr="00C05044">
        <w:rPr>
          <w:rFonts w:ascii="Times New Roman" w:eastAsia="Times New Roman" w:hAnsi="Times New Roman" w:cs="Times New Roman"/>
          <w:b/>
          <w:color w:val="FF5050"/>
          <w:sz w:val="36"/>
          <w:szCs w:val="36"/>
        </w:rPr>
        <w:t xml:space="preserve">стопочка будет выше. Положите на стол множество разнообразных пуговиц. Попросите ребенка выбрать все красные; все маленькие; все пуговицы с двумя дырочками и </w:t>
      </w:r>
      <w:proofErr w:type="spellStart"/>
      <w:r w:rsidRPr="00C05044">
        <w:rPr>
          <w:rFonts w:ascii="Times New Roman" w:eastAsia="Times New Roman" w:hAnsi="Times New Roman" w:cs="Times New Roman"/>
          <w:b/>
          <w:color w:val="FF5050"/>
          <w:sz w:val="36"/>
          <w:szCs w:val="36"/>
        </w:rPr>
        <w:t>т</w:t>
      </w:r>
      <w:proofErr w:type="gramStart"/>
      <w:r w:rsidRPr="00C05044">
        <w:rPr>
          <w:rFonts w:ascii="Times New Roman" w:eastAsia="Times New Roman" w:hAnsi="Times New Roman" w:cs="Times New Roman"/>
          <w:b/>
          <w:color w:val="FF5050"/>
          <w:sz w:val="36"/>
          <w:szCs w:val="36"/>
        </w:rPr>
        <w:t>.</w:t>
      </w:r>
      <w:r w:rsidR="00DD24CE" w:rsidRPr="00C05044">
        <w:rPr>
          <w:rFonts w:ascii="Times New Roman" w:eastAsia="Times New Roman" w:hAnsi="Times New Roman" w:cs="Times New Roman"/>
          <w:b/>
          <w:color w:val="FF5050"/>
          <w:sz w:val="36"/>
          <w:szCs w:val="36"/>
        </w:rPr>
        <w:t>д</w:t>
      </w:r>
      <w:proofErr w:type="spellEnd"/>
      <w:proofErr w:type="gramEnd"/>
      <w:r w:rsidRPr="00C05044">
        <w:rPr>
          <w:rFonts w:ascii="Times New Roman" w:eastAsia="Times New Roman" w:hAnsi="Times New Roman" w:cs="Times New Roman"/>
          <w:b/>
          <w:color w:val="FF5050"/>
          <w:sz w:val="36"/>
          <w:szCs w:val="36"/>
        </w:rPr>
        <w:t xml:space="preserve"> </w:t>
      </w:r>
      <w:r w:rsidR="00C05044" w:rsidRPr="00C05044">
        <w:rPr>
          <w:rFonts w:ascii="Times New Roman" w:eastAsia="Times New Roman" w:hAnsi="Times New Roman" w:cs="Times New Roman"/>
          <w:b/>
          <w:color w:val="FF5050"/>
          <w:sz w:val="36"/>
          <w:szCs w:val="36"/>
        </w:rPr>
        <w:t>Игра развивает зрительное внимание, восприятие</w:t>
      </w:r>
      <w:r w:rsidR="00C05044">
        <w:rPr>
          <w:rFonts w:ascii="Times New Roman" w:eastAsia="Times New Roman" w:hAnsi="Times New Roman" w:cs="Times New Roman"/>
          <w:b/>
          <w:color w:val="FF5050"/>
          <w:sz w:val="36"/>
          <w:szCs w:val="36"/>
        </w:rPr>
        <w:t>,</w:t>
      </w:r>
      <w:r w:rsidR="00C05044" w:rsidRPr="00C05044">
        <w:rPr>
          <w:rFonts w:ascii="Times New Roman" w:eastAsia="Times New Roman" w:hAnsi="Times New Roman" w:cs="Times New Roman"/>
          <w:b/>
          <w:color w:val="FF5050"/>
          <w:sz w:val="36"/>
          <w:szCs w:val="36"/>
        </w:rPr>
        <w:t xml:space="preserve"> зрительно – моторную координацию, моторику рук</w:t>
      </w:r>
      <w:r w:rsidR="00C05044">
        <w:rPr>
          <w:rFonts w:ascii="Times New Roman" w:eastAsia="Times New Roman" w:hAnsi="Times New Roman" w:cs="Times New Roman"/>
          <w:b/>
          <w:color w:val="FF5050"/>
          <w:sz w:val="36"/>
          <w:szCs w:val="36"/>
        </w:rPr>
        <w:t>.</w:t>
      </w:r>
    </w:p>
    <w:p w:rsidR="00DD24CE" w:rsidRDefault="00DD24CE" w:rsidP="00000807">
      <w:pPr>
        <w:spacing w:after="0" w:line="240" w:lineRule="auto"/>
        <w:rPr>
          <w:rFonts w:ascii="Times New Roman" w:eastAsia="Times New Roman" w:hAnsi="Times New Roman" w:cs="Times New Roman"/>
          <w:b/>
          <w:bCs/>
          <w:sz w:val="28"/>
          <w:szCs w:val="28"/>
        </w:rPr>
      </w:pPr>
    </w:p>
    <w:p w:rsidR="00303E90" w:rsidRDefault="00303E90" w:rsidP="00000807">
      <w:pPr>
        <w:spacing w:after="0" w:line="240" w:lineRule="auto"/>
        <w:rPr>
          <w:rFonts w:ascii="Times New Roman" w:eastAsia="Times New Roman" w:hAnsi="Times New Roman" w:cs="Times New Roman"/>
          <w:b/>
          <w:bCs/>
          <w:sz w:val="28"/>
          <w:szCs w:val="28"/>
        </w:rPr>
      </w:pPr>
    </w:p>
    <w:p w:rsidR="00000807" w:rsidRPr="00303E90" w:rsidRDefault="00DD24CE" w:rsidP="00303E90">
      <w:pPr>
        <w:spacing w:after="0" w:line="240" w:lineRule="auto"/>
        <w:jc w:val="center"/>
        <w:rPr>
          <w:rFonts w:ascii="Times New Roman" w:eastAsia="Times New Roman" w:hAnsi="Times New Roman" w:cs="Times New Roman"/>
          <w:b/>
          <w:color w:val="006699"/>
          <w:sz w:val="36"/>
          <w:szCs w:val="36"/>
        </w:rPr>
      </w:pPr>
      <w:r w:rsidRPr="00303E90">
        <w:rPr>
          <w:rFonts w:ascii="Times New Roman" w:eastAsia="Times New Roman" w:hAnsi="Times New Roman" w:cs="Times New Roman"/>
          <w:b/>
          <w:bCs/>
          <w:color w:val="006699"/>
          <w:sz w:val="36"/>
          <w:szCs w:val="36"/>
        </w:rPr>
        <w:t xml:space="preserve">Игра </w:t>
      </w:r>
      <w:r w:rsidR="00000807" w:rsidRPr="00303E90">
        <w:rPr>
          <w:rFonts w:ascii="Times New Roman" w:eastAsia="Times New Roman" w:hAnsi="Times New Roman" w:cs="Times New Roman"/>
          <w:b/>
          <w:bCs/>
          <w:color w:val="006699"/>
          <w:sz w:val="36"/>
          <w:szCs w:val="36"/>
        </w:rPr>
        <w:t>«Где, чей домик?»</w:t>
      </w:r>
    </w:p>
    <w:p w:rsidR="00DD24CE" w:rsidRPr="00303E90" w:rsidRDefault="00000807" w:rsidP="00303E90">
      <w:pPr>
        <w:spacing w:after="0" w:line="240" w:lineRule="auto"/>
        <w:jc w:val="both"/>
        <w:rPr>
          <w:rFonts w:ascii="Times New Roman" w:eastAsia="Times New Roman" w:hAnsi="Times New Roman" w:cs="Times New Roman"/>
          <w:b/>
          <w:color w:val="006699"/>
          <w:sz w:val="36"/>
          <w:szCs w:val="36"/>
        </w:rPr>
      </w:pPr>
      <w:r w:rsidRPr="00303E90">
        <w:rPr>
          <w:rFonts w:ascii="Times New Roman" w:eastAsia="Times New Roman" w:hAnsi="Times New Roman" w:cs="Times New Roman"/>
          <w:b/>
          <w:color w:val="006699"/>
          <w:sz w:val="36"/>
          <w:szCs w:val="36"/>
        </w:rPr>
        <w:t xml:space="preserve">Нарисуйте или наклейте несколько животных и домики для них. От каждого животного до домика прочертите витиеватые дорожки разных цветов. Пусть ребенок определит, у кого какой домик, не проводя пальцем по линиям. Если это сложно, то сначала можно разрешить использовать пальчик или карандаш, но со временем уберите его. Это упражнение развивает функции прослеживания глазами по линии, развивает зрительное внимание. </w:t>
      </w:r>
    </w:p>
    <w:p w:rsidR="00303E90" w:rsidRPr="00C05044" w:rsidRDefault="00303E90" w:rsidP="00303E90">
      <w:pPr>
        <w:spacing w:after="0" w:line="240" w:lineRule="auto"/>
        <w:jc w:val="both"/>
        <w:rPr>
          <w:rFonts w:ascii="Times New Roman" w:eastAsia="Times New Roman" w:hAnsi="Times New Roman" w:cs="Times New Roman"/>
          <w:b/>
          <w:color w:val="FF9900"/>
          <w:sz w:val="36"/>
          <w:szCs w:val="36"/>
        </w:rPr>
      </w:pPr>
    </w:p>
    <w:p w:rsidR="00000807" w:rsidRPr="00303E90" w:rsidRDefault="00DD24CE" w:rsidP="00303E90">
      <w:pPr>
        <w:spacing w:after="0" w:line="240" w:lineRule="auto"/>
        <w:jc w:val="center"/>
        <w:rPr>
          <w:rFonts w:ascii="Times New Roman" w:eastAsia="Times New Roman" w:hAnsi="Times New Roman" w:cs="Times New Roman"/>
          <w:b/>
          <w:bCs/>
          <w:color w:val="FF6600"/>
          <w:sz w:val="36"/>
          <w:szCs w:val="36"/>
        </w:rPr>
      </w:pPr>
      <w:r w:rsidRPr="00303E90">
        <w:rPr>
          <w:rFonts w:ascii="Times New Roman" w:eastAsia="Times New Roman" w:hAnsi="Times New Roman" w:cs="Times New Roman"/>
          <w:b/>
          <w:bCs/>
          <w:color w:val="FF6600"/>
          <w:sz w:val="36"/>
          <w:szCs w:val="36"/>
        </w:rPr>
        <w:t xml:space="preserve">Игра </w:t>
      </w:r>
      <w:r w:rsidR="00000807" w:rsidRPr="00303E90">
        <w:rPr>
          <w:rFonts w:ascii="Times New Roman" w:eastAsia="Times New Roman" w:hAnsi="Times New Roman" w:cs="Times New Roman"/>
          <w:b/>
          <w:bCs/>
          <w:color w:val="FF6600"/>
          <w:sz w:val="36"/>
          <w:szCs w:val="36"/>
        </w:rPr>
        <w:t>«Считалка»</w:t>
      </w:r>
    </w:p>
    <w:p w:rsidR="00DD24CE" w:rsidRPr="00303E90" w:rsidRDefault="00DD24CE" w:rsidP="00DD24CE">
      <w:pPr>
        <w:spacing w:after="0" w:line="240" w:lineRule="auto"/>
        <w:jc w:val="both"/>
        <w:rPr>
          <w:rFonts w:ascii="Times New Roman" w:eastAsia="Times New Roman" w:hAnsi="Times New Roman" w:cs="Times New Roman"/>
          <w:b/>
          <w:color w:val="FF6600"/>
          <w:sz w:val="36"/>
          <w:szCs w:val="36"/>
        </w:rPr>
      </w:pPr>
    </w:p>
    <w:p w:rsidR="00000807" w:rsidRPr="00303E90" w:rsidRDefault="009D3408" w:rsidP="00DD24CE">
      <w:pPr>
        <w:spacing w:after="0" w:line="240" w:lineRule="auto"/>
        <w:jc w:val="both"/>
        <w:rPr>
          <w:rFonts w:ascii="Times New Roman" w:eastAsia="Times New Roman" w:hAnsi="Times New Roman" w:cs="Times New Roman"/>
          <w:b/>
          <w:color w:val="FF6600"/>
          <w:sz w:val="36"/>
          <w:szCs w:val="36"/>
        </w:rPr>
      </w:pPr>
      <w:r>
        <w:rPr>
          <w:rFonts w:ascii="Times New Roman" w:eastAsia="Times New Roman" w:hAnsi="Times New Roman" w:cs="Times New Roman"/>
          <w:b/>
          <w:noProof/>
          <w:color w:val="FF6600"/>
          <w:sz w:val="36"/>
          <w:szCs w:val="36"/>
        </w:rPr>
        <w:drawing>
          <wp:anchor distT="0" distB="0" distL="114300" distR="114300" simplePos="0" relativeHeight="251658240" behindDoc="0" locked="0" layoutInCell="1" allowOverlap="1">
            <wp:simplePos x="0" y="0"/>
            <wp:positionH relativeFrom="column">
              <wp:posOffset>3591619</wp:posOffset>
            </wp:positionH>
            <wp:positionV relativeFrom="paragraph">
              <wp:posOffset>1149380</wp:posOffset>
            </wp:positionV>
            <wp:extent cx="1626781" cy="2211572"/>
            <wp:effectExtent l="0" t="0" r="0" b="0"/>
            <wp:wrapNone/>
            <wp:docPr id="1" name="Рисунок 1" descr="D:\Новая папка (4)\725218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 (4)\72521879[1].png"/>
                    <pic:cNvPicPr>
                      <a:picLocks noChangeAspect="1" noChangeArrowheads="1"/>
                    </pic:cNvPicPr>
                  </pic:nvPicPr>
                  <pic:blipFill>
                    <a:blip r:embed="rId5"/>
                    <a:srcRect b="8500"/>
                    <a:stretch>
                      <a:fillRect/>
                    </a:stretch>
                  </pic:blipFill>
                  <pic:spPr bwMode="auto">
                    <a:xfrm>
                      <a:off x="0" y="0"/>
                      <a:ext cx="1626781" cy="2211572"/>
                    </a:xfrm>
                    <a:prstGeom prst="rect">
                      <a:avLst/>
                    </a:prstGeom>
                    <a:noFill/>
                    <a:ln w="9525">
                      <a:noFill/>
                      <a:miter lim="800000"/>
                      <a:headEnd/>
                      <a:tailEnd/>
                    </a:ln>
                  </pic:spPr>
                </pic:pic>
              </a:graphicData>
            </a:graphic>
          </wp:anchor>
        </w:drawing>
      </w:r>
      <w:r w:rsidR="00000807" w:rsidRPr="00303E90">
        <w:rPr>
          <w:rFonts w:ascii="Times New Roman" w:eastAsia="Times New Roman" w:hAnsi="Times New Roman" w:cs="Times New Roman"/>
          <w:b/>
          <w:color w:val="FF6600"/>
          <w:sz w:val="36"/>
          <w:szCs w:val="36"/>
        </w:rPr>
        <w:t xml:space="preserve">На большом листе бумаги в хаотичном порядке напишите цифры от 1 до 10. Попросите ребенка найти все цифры по порядку. Для усложнения задания цифры можно рисовать разными цветами и разного размера. Игра развивает зрительное внимание. </w:t>
      </w:r>
    </w:p>
    <w:p w:rsidR="00C05044" w:rsidRDefault="00C05044" w:rsidP="00000807">
      <w:pPr>
        <w:spacing w:before="100" w:beforeAutospacing="1" w:after="100" w:afterAutospacing="1" w:line="240" w:lineRule="auto"/>
        <w:rPr>
          <w:rFonts w:ascii="Times New Roman" w:eastAsia="Times New Roman" w:hAnsi="Times New Roman" w:cs="Times New Roman"/>
          <w:b/>
          <w:bCs/>
          <w:sz w:val="28"/>
          <w:szCs w:val="28"/>
        </w:rPr>
      </w:pPr>
    </w:p>
    <w:p w:rsidR="00303E90" w:rsidRDefault="00303E90" w:rsidP="00000807">
      <w:pPr>
        <w:spacing w:before="100" w:beforeAutospacing="1" w:after="100" w:afterAutospacing="1" w:line="240" w:lineRule="auto"/>
        <w:rPr>
          <w:rFonts w:ascii="Times New Roman" w:eastAsia="Times New Roman" w:hAnsi="Times New Roman" w:cs="Times New Roman"/>
          <w:b/>
          <w:bCs/>
          <w:sz w:val="28"/>
          <w:szCs w:val="28"/>
        </w:rPr>
      </w:pPr>
    </w:p>
    <w:p w:rsidR="00303E90" w:rsidRDefault="00303E90" w:rsidP="00000807">
      <w:pPr>
        <w:spacing w:before="100" w:beforeAutospacing="1" w:after="100" w:afterAutospacing="1" w:line="240" w:lineRule="auto"/>
        <w:rPr>
          <w:rFonts w:ascii="Times New Roman" w:eastAsia="Times New Roman" w:hAnsi="Times New Roman" w:cs="Times New Roman"/>
          <w:b/>
          <w:bCs/>
          <w:sz w:val="28"/>
          <w:szCs w:val="28"/>
        </w:rPr>
      </w:pPr>
    </w:p>
    <w:p w:rsidR="00303E90" w:rsidRDefault="00303E90" w:rsidP="00000807">
      <w:pPr>
        <w:spacing w:before="100" w:beforeAutospacing="1" w:after="100" w:afterAutospacing="1" w:line="240" w:lineRule="auto"/>
        <w:rPr>
          <w:rFonts w:ascii="Times New Roman" w:eastAsia="Times New Roman" w:hAnsi="Times New Roman" w:cs="Times New Roman"/>
          <w:b/>
          <w:bCs/>
          <w:sz w:val="28"/>
          <w:szCs w:val="28"/>
        </w:rPr>
      </w:pPr>
    </w:p>
    <w:p w:rsidR="00000807" w:rsidRPr="008F4570" w:rsidRDefault="00000807" w:rsidP="00303E90">
      <w:pPr>
        <w:spacing w:before="100" w:beforeAutospacing="1" w:after="100" w:afterAutospacing="1" w:line="240" w:lineRule="auto"/>
        <w:jc w:val="center"/>
        <w:rPr>
          <w:rFonts w:ascii="Times New Roman" w:eastAsia="Times New Roman" w:hAnsi="Times New Roman" w:cs="Times New Roman"/>
          <w:color w:val="FF0000"/>
          <w:sz w:val="40"/>
          <w:szCs w:val="40"/>
        </w:rPr>
      </w:pPr>
      <w:r w:rsidRPr="008F4570">
        <w:rPr>
          <w:rFonts w:ascii="Times New Roman" w:eastAsia="Times New Roman" w:hAnsi="Times New Roman" w:cs="Times New Roman"/>
          <w:b/>
          <w:bCs/>
          <w:color w:val="FF0000"/>
          <w:sz w:val="40"/>
          <w:szCs w:val="40"/>
        </w:rPr>
        <w:t>Упражнения</w:t>
      </w:r>
    </w:p>
    <w:p w:rsidR="009D3408" w:rsidRPr="008F4570" w:rsidRDefault="00000807" w:rsidP="00303E90">
      <w:pPr>
        <w:spacing w:before="100" w:beforeAutospacing="1" w:after="100" w:afterAutospacing="1" w:line="240" w:lineRule="auto"/>
        <w:jc w:val="both"/>
        <w:rPr>
          <w:rFonts w:ascii="Times New Roman" w:eastAsia="Times New Roman" w:hAnsi="Times New Roman" w:cs="Times New Roman"/>
          <w:b/>
          <w:color w:val="009900"/>
          <w:sz w:val="34"/>
          <w:szCs w:val="34"/>
        </w:rPr>
      </w:pPr>
      <w:r w:rsidRPr="008F4570">
        <w:rPr>
          <w:rFonts w:ascii="Times New Roman" w:eastAsia="Times New Roman" w:hAnsi="Times New Roman" w:cs="Times New Roman"/>
          <w:b/>
          <w:color w:val="009900"/>
          <w:sz w:val="34"/>
          <w:szCs w:val="34"/>
        </w:rPr>
        <w:t>Перевести взгляд по горизонтали влево до упора, задержать на 2 секунды, перевести взгляд вправо до упора, задержать на 2 секунды, вер</w:t>
      </w:r>
      <w:r w:rsidR="009D3408" w:rsidRPr="008F4570">
        <w:rPr>
          <w:rFonts w:ascii="Times New Roman" w:eastAsia="Times New Roman" w:hAnsi="Times New Roman" w:cs="Times New Roman"/>
          <w:b/>
          <w:color w:val="009900"/>
          <w:sz w:val="34"/>
          <w:szCs w:val="34"/>
        </w:rPr>
        <w:t>нуть глаза в исходное положение.</w:t>
      </w:r>
      <w:r w:rsidRPr="008F4570">
        <w:rPr>
          <w:rFonts w:ascii="Times New Roman" w:eastAsia="Times New Roman" w:hAnsi="Times New Roman" w:cs="Times New Roman"/>
          <w:b/>
          <w:color w:val="009900"/>
          <w:sz w:val="34"/>
          <w:szCs w:val="34"/>
        </w:rPr>
        <w:t xml:space="preserve"> </w:t>
      </w:r>
    </w:p>
    <w:p w:rsidR="009D3408" w:rsidRPr="008F4570" w:rsidRDefault="00000807" w:rsidP="00303E90">
      <w:pPr>
        <w:spacing w:before="100" w:beforeAutospacing="1" w:after="100" w:afterAutospacing="1" w:line="240" w:lineRule="auto"/>
        <w:jc w:val="both"/>
        <w:rPr>
          <w:rFonts w:ascii="Times New Roman" w:eastAsia="Times New Roman" w:hAnsi="Times New Roman" w:cs="Times New Roman"/>
          <w:b/>
          <w:color w:val="009900"/>
          <w:sz w:val="34"/>
          <w:szCs w:val="34"/>
        </w:rPr>
      </w:pPr>
      <w:r w:rsidRPr="008F4570">
        <w:rPr>
          <w:rFonts w:ascii="Times New Roman" w:eastAsia="Times New Roman" w:hAnsi="Times New Roman" w:cs="Times New Roman"/>
          <w:b/>
          <w:color w:val="009900"/>
          <w:sz w:val="34"/>
          <w:szCs w:val="34"/>
        </w:rPr>
        <w:t>Перевести взгляд вертикально вверх до упора, задержать на 2 секунды, перевести взгляд вниз до упора, задержать на 2 секунды, вер</w:t>
      </w:r>
      <w:r w:rsidR="009D3408" w:rsidRPr="008F4570">
        <w:rPr>
          <w:rFonts w:ascii="Times New Roman" w:eastAsia="Times New Roman" w:hAnsi="Times New Roman" w:cs="Times New Roman"/>
          <w:b/>
          <w:color w:val="009900"/>
          <w:sz w:val="34"/>
          <w:szCs w:val="34"/>
        </w:rPr>
        <w:t>нуть глаза в исходное положение.</w:t>
      </w:r>
    </w:p>
    <w:p w:rsidR="009D3408" w:rsidRPr="008F4570" w:rsidRDefault="00000807" w:rsidP="00303E90">
      <w:pPr>
        <w:spacing w:before="100" w:beforeAutospacing="1" w:after="100" w:afterAutospacing="1" w:line="240" w:lineRule="auto"/>
        <w:jc w:val="both"/>
        <w:rPr>
          <w:rFonts w:ascii="Times New Roman" w:eastAsia="Times New Roman" w:hAnsi="Times New Roman" w:cs="Times New Roman"/>
          <w:b/>
          <w:color w:val="009900"/>
          <w:sz w:val="34"/>
          <w:szCs w:val="34"/>
        </w:rPr>
      </w:pPr>
      <w:r w:rsidRPr="008F4570">
        <w:rPr>
          <w:rFonts w:ascii="Times New Roman" w:eastAsia="Times New Roman" w:hAnsi="Times New Roman" w:cs="Times New Roman"/>
          <w:b/>
          <w:color w:val="009900"/>
          <w:sz w:val="34"/>
          <w:szCs w:val="34"/>
        </w:rPr>
        <w:t>Перевести взгляд по диагонали влево – вверх до упора, задержать на 2 секунды, перевести взгляд по диагонали вправо – вниз до упора, задержать на 2 секунды, вернуть глаза в исходное положение</w:t>
      </w:r>
      <w:r w:rsidR="009D3408" w:rsidRPr="008F4570">
        <w:rPr>
          <w:rFonts w:ascii="Times New Roman" w:eastAsia="Times New Roman" w:hAnsi="Times New Roman" w:cs="Times New Roman"/>
          <w:b/>
          <w:color w:val="009900"/>
          <w:sz w:val="34"/>
          <w:szCs w:val="34"/>
        </w:rPr>
        <w:t>.</w:t>
      </w:r>
    </w:p>
    <w:p w:rsidR="00000807" w:rsidRPr="008F4570" w:rsidRDefault="00000807" w:rsidP="00303E90">
      <w:pPr>
        <w:spacing w:before="100" w:beforeAutospacing="1" w:after="100" w:afterAutospacing="1" w:line="240" w:lineRule="auto"/>
        <w:jc w:val="both"/>
        <w:rPr>
          <w:rFonts w:ascii="Times New Roman" w:eastAsia="Times New Roman" w:hAnsi="Times New Roman" w:cs="Times New Roman"/>
          <w:b/>
          <w:color w:val="009900"/>
          <w:sz w:val="34"/>
          <w:szCs w:val="34"/>
        </w:rPr>
      </w:pPr>
      <w:r w:rsidRPr="008F4570">
        <w:rPr>
          <w:rFonts w:ascii="Times New Roman" w:eastAsia="Times New Roman" w:hAnsi="Times New Roman" w:cs="Times New Roman"/>
          <w:b/>
          <w:color w:val="009900"/>
          <w:sz w:val="34"/>
          <w:szCs w:val="34"/>
        </w:rPr>
        <w:t>Перевести взгляд по диагонали вправо - вверх до упора, задержать на 2 секунды, перевести взгляд по диагонали влево – вниз до упора, задержать на 2 секунды, верн</w:t>
      </w:r>
      <w:r w:rsidR="009D3408" w:rsidRPr="008F4570">
        <w:rPr>
          <w:rFonts w:ascii="Times New Roman" w:eastAsia="Times New Roman" w:hAnsi="Times New Roman" w:cs="Times New Roman"/>
          <w:b/>
          <w:color w:val="009900"/>
          <w:sz w:val="34"/>
          <w:szCs w:val="34"/>
        </w:rPr>
        <w:t>уть глаза в исходное положение.</w:t>
      </w:r>
    </w:p>
    <w:p w:rsidR="009D3408" w:rsidRPr="008F4570" w:rsidRDefault="00000807" w:rsidP="00303E90">
      <w:pPr>
        <w:spacing w:before="100" w:beforeAutospacing="1" w:after="100" w:afterAutospacing="1" w:line="240" w:lineRule="auto"/>
        <w:jc w:val="both"/>
        <w:rPr>
          <w:rFonts w:ascii="Times New Roman" w:eastAsia="Times New Roman" w:hAnsi="Times New Roman" w:cs="Times New Roman"/>
          <w:b/>
          <w:color w:val="009900"/>
          <w:sz w:val="34"/>
          <w:szCs w:val="34"/>
        </w:rPr>
      </w:pPr>
      <w:r w:rsidRPr="008F4570">
        <w:rPr>
          <w:rFonts w:ascii="Times New Roman" w:eastAsia="Times New Roman" w:hAnsi="Times New Roman" w:cs="Times New Roman"/>
          <w:b/>
          <w:color w:val="009900"/>
          <w:sz w:val="34"/>
          <w:szCs w:val="34"/>
        </w:rPr>
        <w:t xml:space="preserve">Свести глаза вверх и к носу, так, чтобы увидеть переносицу, задержать на 2 секунды, перевести глаза вниз, сводя их к носу, так, чтобы увидеть его кончик, задержать на 2 секунды, вернуть глаза в исходное положение. </w:t>
      </w:r>
    </w:p>
    <w:p w:rsidR="00000807" w:rsidRPr="008F4570" w:rsidRDefault="00000807" w:rsidP="00303E90">
      <w:pPr>
        <w:spacing w:before="100" w:beforeAutospacing="1" w:after="100" w:afterAutospacing="1" w:line="240" w:lineRule="auto"/>
        <w:jc w:val="both"/>
        <w:rPr>
          <w:rFonts w:ascii="Times New Roman" w:eastAsia="Times New Roman" w:hAnsi="Times New Roman" w:cs="Times New Roman"/>
          <w:b/>
          <w:color w:val="009900"/>
          <w:sz w:val="34"/>
          <w:szCs w:val="34"/>
        </w:rPr>
      </w:pPr>
      <w:r w:rsidRPr="008F4570">
        <w:rPr>
          <w:rFonts w:ascii="Times New Roman" w:eastAsia="Times New Roman" w:hAnsi="Times New Roman" w:cs="Times New Roman"/>
          <w:b/>
          <w:color w:val="009900"/>
          <w:sz w:val="34"/>
          <w:szCs w:val="34"/>
        </w:rPr>
        <w:t xml:space="preserve">Поместить указательный палец перед глазами на расстоянии вытянутой руки. Медленно приближать его к переносице, постоянно фиксируя взгляд на его кончике, затем без отрыва взгляда от кончика пальца, медленно перевести палец в исходное положение. </w:t>
      </w:r>
    </w:p>
    <w:p w:rsidR="00000807" w:rsidRPr="008F4570" w:rsidRDefault="00000807" w:rsidP="00303E90">
      <w:pPr>
        <w:spacing w:before="100" w:beforeAutospacing="1" w:after="100" w:afterAutospacing="1" w:line="240" w:lineRule="auto"/>
        <w:jc w:val="both"/>
        <w:rPr>
          <w:rFonts w:ascii="Times New Roman" w:eastAsia="Times New Roman" w:hAnsi="Times New Roman" w:cs="Times New Roman"/>
          <w:b/>
          <w:color w:val="009900"/>
          <w:sz w:val="34"/>
          <w:szCs w:val="34"/>
        </w:rPr>
      </w:pPr>
      <w:r w:rsidRPr="008F4570">
        <w:rPr>
          <w:rFonts w:ascii="Times New Roman" w:eastAsia="Times New Roman" w:hAnsi="Times New Roman" w:cs="Times New Roman"/>
          <w:b/>
          <w:color w:val="009900"/>
          <w:sz w:val="34"/>
          <w:szCs w:val="34"/>
        </w:rPr>
        <w:t xml:space="preserve">Переводить взгляд с ближнего предмета </w:t>
      </w:r>
      <w:proofErr w:type="gramStart"/>
      <w:r w:rsidRPr="008F4570">
        <w:rPr>
          <w:rFonts w:ascii="Times New Roman" w:eastAsia="Times New Roman" w:hAnsi="Times New Roman" w:cs="Times New Roman"/>
          <w:b/>
          <w:color w:val="009900"/>
          <w:sz w:val="34"/>
          <w:szCs w:val="34"/>
        </w:rPr>
        <w:t>на</w:t>
      </w:r>
      <w:proofErr w:type="gramEnd"/>
      <w:r w:rsidRPr="008F4570">
        <w:rPr>
          <w:rFonts w:ascii="Times New Roman" w:eastAsia="Times New Roman" w:hAnsi="Times New Roman" w:cs="Times New Roman"/>
          <w:b/>
          <w:color w:val="009900"/>
          <w:sz w:val="34"/>
          <w:szCs w:val="34"/>
        </w:rPr>
        <w:t xml:space="preserve"> дальний и обратно. Для этого у нас есть «пчелки», «кружочки», «шарики», «бабочки», они должны находит</w:t>
      </w:r>
      <w:r w:rsidR="00303E90" w:rsidRPr="008F4570">
        <w:rPr>
          <w:rFonts w:ascii="Times New Roman" w:eastAsia="Times New Roman" w:hAnsi="Times New Roman" w:cs="Times New Roman"/>
          <w:b/>
          <w:color w:val="009900"/>
          <w:sz w:val="34"/>
          <w:szCs w:val="34"/>
        </w:rPr>
        <w:t>ь</w:t>
      </w:r>
      <w:r w:rsidRPr="008F4570">
        <w:rPr>
          <w:rFonts w:ascii="Times New Roman" w:eastAsia="Times New Roman" w:hAnsi="Times New Roman" w:cs="Times New Roman"/>
          <w:b/>
          <w:color w:val="009900"/>
          <w:sz w:val="34"/>
          <w:szCs w:val="34"/>
        </w:rPr>
        <w:t>ся на уровне глаз на расстоянии 25 см.</w:t>
      </w:r>
    </w:p>
    <w:p w:rsidR="008A1E5D" w:rsidRPr="008F4570" w:rsidRDefault="00000807" w:rsidP="00303E90">
      <w:pPr>
        <w:spacing w:before="100" w:beforeAutospacing="1" w:after="100" w:afterAutospacing="1" w:line="240" w:lineRule="auto"/>
        <w:jc w:val="both"/>
        <w:rPr>
          <w:rFonts w:ascii="Times New Roman" w:eastAsia="Times New Roman" w:hAnsi="Times New Roman" w:cs="Times New Roman"/>
          <w:b/>
          <w:color w:val="009900"/>
          <w:sz w:val="34"/>
          <w:szCs w:val="34"/>
        </w:rPr>
      </w:pPr>
      <w:r w:rsidRPr="008F4570">
        <w:rPr>
          <w:rFonts w:ascii="Times New Roman" w:eastAsia="Times New Roman" w:hAnsi="Times New Roman" w:cs="Times New Roman"/>
          <w:b/>
          <w:color w:val="009900"/>
          <w:sz w:val="34"/>
          <w:szCs w:val="34"/>
        </w:rPr>
        <w:lastRenderedPageBreak/>
        <w:t>Крепко зажмуриться. Сохранять такое положение в течени</w:t>
      </w:r>
      <w:r w:rsidR="009D3408" w:rsidRPr="008F4570">
        <w:rPr>
          <w:rFonts w:ascii="Times New Roman" w:eastAsia="Times New Roman" w:hAnsi="Times New Roman" w:cs="Times New Roman"/>
          <w:b/>
          <w:color w:val="009900"/>
          <w:sz w:val="34"/>
          <w:szCs w:val="34"/>
        </w:rPr>
        <w:t>е</w:t>
      </w:r>
      <w:r w:rsidRPr="008F4570">
        <w:rPr>
          <w:rFonts w:ascii="Times New Roman" w:eastAsia="Times New Roman" w:hAnsi="Times New Roman" w:cs="Times New Roman"/>
          <w:b/>
          <w:color w:val="009900"/>
          <w:sz w:val="34"/>
          <w:szCs w:val="34"/>
        </w:rPr>
        <w:t xml:space="preserve"> 3 – 5 секунд, затем открыть глаза на 3 – 5 секунд. </w:t>
      </w:r>
    </w:p>
    <w:sectPr w:rsidR="008A1E5D" w:rsidRPr="008F4570" w:rsidSect="00C05044">
      <w:pgSz w:w="11906" w:h="16838"/>
      <w:pgMar w:top="851" w:right="850" w:bottom="1134" w:left="1276" w:header="708" w:footer="708" w:gutter="0"/>
      <w:pgBorders w:offsetFrom="page">
        <w:top w:val="thinThickSmallGap" w:sz="24" w:space="24" w:color="3333CC"/>
        <w:left w:val="thinThickSmallGap" w:sz="24" w:space="24" w:color="3333CC"/>
        <w:bottom w:val="thickThinSmallGap" w:sz="24" w:space="24" w:color="3333CC"/>
        <w:right w:val="thickThinSmallGap" w:sz="24" w:space="24" w:color="3333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000807"/>
    <w:rsid w:val="00000807"/>
    <w:rsid w:val="002573F4"/>
    <w:rsid w:val="00303E90"/>
    <w:rsid w:val="006F6748"/>
    <w:rsid w:val="008A1E5D"/>
    <w:rsid w:val="008F4570"/>
    <w:rsid w:val="009D3408"/>
    <w:rsid w:val="00A4034C"/>
    <w:rsid w:val="00C05044"/>
    <w:rsid w:val="00C24150"/>
    <w:rsid w:val="00DD24CE"/>
    <w:rsid w:val="00EB258B"/>
    <w:rsid w:val="00F30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user</cp:lastModifiedBy>
  <cp:revision>7</cp:revision>
  <dcterms:created xsi:type="dcterms:W3CDTF">2016-02-06T15:05:00Z</dcterms:created>
  <dcterms:modified xsi:type="dcterms:W3CDTF">2016-05-11T08:49:00Z</dcterms:modified>
</cp:coreProperties>
</file>