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19"/>
        <w:gridCol w:w="480"/>
        <w:gridCol w:w="4425"/>
        <w:gridCol w:w="446"/>
      </w:tblGrid>
      <w:tr w:rsidR="00416146" w:rsidTr="003A5CA5">
        <w:trPr>
          <w:cantSplit/>
          <w:trHeight w:val="1206"/>
        </w:trPr>
        <w:tc>
          <w:tcPr>
            <w:tcW w:w="4219" w:type="dxa"/>
            <w:hideMark/>
          </w:tcPr>
          <w:p w:rsidR="00416146" w:rsidRDefault="00416146" w:rsidP="003A5CA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5245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146" w:rsidRDefault="00416146" w:rsidP="003A5CA5">
            <w:pPr>
              <w:pStyle w:val="2"/>
              <w:ind w:left="142"/>
              <w:rPr>
                <w:spacing w:val="130"/>
                <w:sz w:val="28"/>
                <w:szCs w:val="28"/>
                <w:lang w:val="ru-RU"/>
              </w:rPr>
            </w:pPr>
            <w:r>
              <w:rPr>
                <w:spacing w:val="130"/>
                <w:sz w:val="28"/>
                <w:szCs w:val="28"/>
                <w:lang w:val="ru-RU"/>
              </w:rPr>
              <w:t>ДЕПАРТАМЕНТ ОБРАЗОВАНИЯ</w:t>
            </w:r>
          </w:p>
          <w:p w:rsidR="00416146" w:rsidRDefault="00416146" w:rsidP="003A5CA5">
            <w:pPr>
              <w:pStyle w:val="2"/>
              <w:rPr>
                <w:spacing w:val="-12"/>
                <w:szCs w:val="26"/>
                <w:lang w:val="ru-RU"/>
              </w:rPr>
            </w:pPr>
            <w:r>
              <w:rPr>
                <w:spacing w:val="-12"/>
                <w:szCs w:val="26"/>
                <w:lang w:val="ru-RU"/>
              </w:rPr>
              <w:t>МЭРИИ ГОРОДА ЯРОСЛАВЛЯ</w:t>
            </w:r>
          </w:p>
          <w:p w:rsidR="00416146" w:rsidRDefault="00416146" w:rsidP="003A5CA5">
            <w:pPr>
              <w:spacing w:before="2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Волжская Набережная, </w:t>
            </w:r>
            <w:smartTag w:uri="urn:schemas-microsoft-com:office:smarttags" w:element="metricconverter">
              <w:smartTagPr>
                <w:attr w:name="ProductID" w:val="27, г"/>
              </w:smartTagPr>
              <w:r>
                <w:rPr>
                  <w:sz w:val="18"/>
                </w:rPr>
                <w:t>27, г</w:t>
              </w:r>
            </w:smartTag>
            <w:r>
              <w:rPr>
                <w:sz w:val="18"/>
              </w:rPr>
              <w:t>.Ярославль, 150000</w:t>
            </w:r>
          </w:p>
          <w:p w:rsidR="00416146" w:rsidRDefault="00416146" w:rsidP="003A5CA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телефон (4852) 40-51-00, факс (4852) 30-46-73 </w:t>
            </w:r>
          </w:p>
          <w:p w:rsidR="00416146" w:rsidRDefault="00416146" w:rsidP="003A5CA5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5" w:history="1">
              <w:r>
                <w:rPr>
                  <w:rStyle w:val="a3"/>
                  <w:sz w:val="18"/>
                  <w:lang w:val="en-US"/>
                </w:rPr>
                <w:t>edudep</w:t>
              </w:r>
              <w:r>
                <w:rPr>
                  <w:rStyle w:val="a3"/>
                  <w:sz w:val="18"/>
                </w:rPr>
                <w:t>@</w:t>
              </w:r>
              <w:r>
                <w:rPr>
                  <w:rStyle w:val="a3"/>
                  <w:sz w:val="18"/>
                  <w:lang w:val="en-US"/>
                </w:rPr>
                <w:t>city</w:t>
              </w:r>
              <w:r>
                <w:rPr>
                  <w:rStyle w:val="a3"/>
                  <w:sz w:val="18"/>
                </w:rPr>
                <w:t>-</w:t>
              </w:r>
              <w:r>
                <w:rPr>
                  <w:rStyle w:val="a3"/>
                  <w:sz w:val="18"/>
                  <w:lang w:val="en-US"/>
                </w:rPr>
                <w:t>yar</w:t>
              </w:r>
              <w:r>
                <w:rPr>
                  <w:rStyle w:val="a3"/>
                  <w:sz w:val="18"/>
                </w:rPr>
                <w:t>.</w:t>
              </w:r>
              <w:r>
                <w:rPr>
                  <w:rStyle w:val="a3"/>
                  <w:sz w:val="18"/>
                  <w:lang w:val="en-US"/>
                </w:rPr>
                <w:t>ru</w:t>
              </w:r>
            </w:hyperlink>
          </w:p>
          <w:p w:rsidR="00416146" w:rsidRDefault="00416146" w:rsidP="003A5C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02119231, ОГРН 1027600685276</w:t>
            </w:r>
          </w:p>
          <w:p w:rsidR="00416146" w:rsidRDefault="00416146" w:rsidP="003A5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7604011463/760401001</w:t>
            </w:r>
          </w:p>
          <w:p w:rsidR="00416146" w:rsidRDefault="00416146" w:rsidP="003A5CA5">
            <w:pPr>
              <w:spacing w:before="240"/>
              <w:jc w:val="center"/>
            </w:pPr>
            <w:r>
              <w:t>от 20.12.2016 № 01-14/9092</w:t>
            </w:r>
          </w:p>
          <w:p w:rsidR="00416146" w:rsidRDefault="00416146" w:rsidP="003A5CA5">
            <w:pPr>
              <w:spacing w:before="240" w:after="360"/>
              <w:jc w:val="center"/>
              <w:rPr>
                <w:sz w:val="26"/>
              </w:rPr>
            </w:pPr>
            <w:r>
              <w:t>на № ________ от______________</w:t>
            </w:r>
          </w:p>
        </w:tc>
        <w:tc>
          <w:tcPr>
            <w:tcW w:w="480" w:type="dxa"/>
          </w:tcPr>
          <w:p w:rsidR="00416146" w:rsidRDefault="00416146" w:rsidP="003A5CA5">
            <w:pPr>
              <w:rPr>
                <w:sz w:val="26"/>
              </w:rPr>
            </w:pPr>
          </w:p>
        </w:tc>
        <w:tc>
          <w:tcPr>
            <w:tcW w:w="4425" w:type="dxa"/>
          </w:tcPr>
          <w:p w:rsidR="00416146" w:rsidRDefault="00416146" w:rsidP="003A5CA5">
            <w:pPr>
              <w:rPr>
                <w:sz w:val="26"/>
              </w:rPr>
            </w:pPr>
          </w:p>
          <w:p w:rsidR="00416146" w:rsidRDefault="00416146" w:rsidP="003A5CA5">
            <w:pPr>
              <w:rPr>
                <w:sz w:val="26"/>
              </w:rPr>
            </w:pPr>
          </w:p>
          <w:p w:rsidR="00416146" w:rsidRDefault="00416146" w:rsidP="003A5CA5">
            <w:pPr>
              <w:rPr>
                <w:sz w:val="26"/>
              </w:rPr>
            </w:pPr>
          </w:p>
          <w:p w:rsidR="00416146" w:rsidRDefault="00416146" w:rsidP="003A5CA5">
            <w:pPr>
              <w:rPr>
                <w:sz w:val="26"/>
              </w:rPr>
            </w:pPr>
            <w:r>
              <w:rPr>
                <w:sz w:val="26"/>
              </w:rPr>
              <w:t>Руководителям образовательных организаций города Ярославля</w:t>
            </w:r>
          </w:p>
        </w:tc>
        <w:tc>
          <w:tcPr>
            <w:tcW w:w="446" w:type="dxa"/>
          </w:tcPr>
          <w:p w:rsidR="00416146" w:rsidRDefault="00416146" w:rsidP="003A5CA5">
            <w:pPr>
              <w:rPr>
                <w:sz w:val="26"/>
              </w:rPr>
            </w:pPr>
          </w:p>
        </w:tc>
      </w:tr>
    </w:tbl>
    <w:p w:rsidR="00416146" w:rsidRDefault="00416146" w:rsidP="00416146">
      <w:pPr>
        <w:rPr>
          <w:sz w:val="26"/>
          <w:szCs w:val="26"/>
        </w:rPr>
      </w:pPr>
      <w:r>
        <w:rPr>
          <w:sz w:val="26"/>
          <w:szCs w:val="26"/>
        </w:rPr>
        <w:t xml:space="preserve">Об объявлении начала </w:t>
      </w:r>
    </w:p>
    <w:p w:rsidR="00416146" w:rsidRDefault="00416146" w:rsidP="00416146">
      <w:pPr>
        <w:rPr>
          <w:sz w:val="26"/>
          <w:szCs w:val="26"/>
        </w:rPr>
      </w:pPr>
      <w:r>
        <w:rPr>
          <w:sz w:val="26"/>
          <w:szCs w:val="26"/>
        </w:rPr>
        <w:t xml:space="preserve">эпидемического подъема </w:t>
      </w:r>
    </w:p>
    <w:p w:rsidR="00416146" w:rsidRDefault="00416146" w:rsidP="00416146">
      <w:pPr>
        <w:rPr>
          <w:sz w:val="26"/>
          <w:szCs w:val="26"/>
        </w:rPr>
      </w:pPr>
      <w:r>
        <w:rPr>
          <w:sz w:val="26"/>
          <w:szCs w:val="26"/>
        </w:rPr>
        <w:t>заболеваемости гриппом и ОРВИ</w:t>
      </w:r>
    </w:p>
    <w:p w:rsidR="00416146" w:rsidRDefault="00416146" w:rsidP="00416146">
      <w:pPr>
        <w:rPr>
          <w:sz w:val="26"/>
          <w:szCs w:val="26"/>
        </w:rPr>
      </w:pPr>
    </w:p>
    <w:p w:rsidR="00416146" w:rsidRDefault="00416146" w:rsidP="00416146">
      <w:pPr>
        <w:rPr>
          <w:sz w:val="26"/>
          <w:szCs w:val="26"/>
        </w:rPr>
      </w:pPr>
    </w:p>
    <w:p w:rsidR="00416146" w:rsidRDefault="00416146" w:rsidP="00416146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Уважаемые руководители!</w:t>
      </w:r>
    </w:p>
    <w:p w:rsidR="00416146" w:rsidRDefault="00416146" w:rsidP="00416146">
      <w:pPr>
        <w:rPr>
          <w:sz w:val="26"/>
          <w:szCs w:val="26"/>
        </w:rPr>
      </w:pPr>
    </w:p>
    <w:p w:rsidR="00416146" w:rsidRDefault="00416146" w:rsidP="0041614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образования мэрии города Ярославля доводит до вашего сведения информацию о том, что 19.12.2016 г. Главным государственным санитарным врачом по Ярославской области А.М. Звягиным подписано постановление «Об объявлении начала эпидемического подъема заболеваемости гриппом и ОРВИ на территории Ярославской области» (Приложение).</w:t>
      </w:r>
    </w:p>
    <w:p w:rsidR="00416146" w:rsidRDefault="00416146" w:rsidP="0041614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этим напоминаем Вам о необходимости проводить ежедневный мониторинг по заболеваемости гриппом и ОРВИ в образовательном учреждении, обеспечить фильтрацию детей при приеме в образовательные организации, строгое соблюдение санитарных правил в период эпидемии, выполнение плана профилактических мероприятий. Информацию о заболеваемости (5 и более случаев в классе (группе)) ежедневно предоставлять в отдел по вопросам оздоровления и отдыха детей департамента образования по телефонам 40-51-21, 40-51-34. </w:t>
      </w:r>
    </w:p>
    <w:p w:rsidR="00416146" w:rsidRDefault="00416146" w:rsidP="00416146">
      <w:pPr>
        <w:ind w:firstLine="851"/>
        <w:jc w:val="both"/>
        <w:rPr>
          <w:sz w:val="26"/>
          <w:szCs w:val="26"/>
        </w:rPr>
      </w:pPr>
    </w:p>
    <w:p w:rsidR="00416146" w:rsidRDefault="00416146" w:rsidP="00416146">
      <w:pPr>
        <w:ind w:firstLine="851"/>
        <w:jc w:val="both"/>
        <w:rPr>
          <w:sz w:val="26"/>
          <w:szCs w:val="26"/>
        </w:rPr>
      </w:pPr>
    </w:p>
    <w:p w:rsidR="00416146" w:rsidRDefault="00416146" w:rsidP="00416146">
      <w:pPr>
        <w:rPr>
          <w:sz w:val="26"/>
          <w:szCs w:val="26"/>
        </w:rPr>
      </w:pPr>
    </w:p>
    <w:p w:rsidR="00416146" w:rsidRDefault="00416146" w:rsidP="00416146">
      <w:pPr>
        <w:rPr>
          <w:sz w:val="26"/>
          <w:szCs w:val="26"/>
        </w:rPr>
      </w:pPr>
      <w:r>
        <w:rPr>
          <w:sz w:val="26"/>
          <w:szCs w:val="26"/>
        </w:rPr>
        <w:t>Директор департамента                                                                                Е.А. Иванова</w:t>
      </w:r>
    </w:p>
    <w:p w:rsidR="00416146" w:rsidRDefault="00416146" w:rsidP="00416146"/>
    <w:p w:rsidR="00416146" w:rsidRDefault="00416146" w:rsidP="00416146"/>
    <w:p w:rsidR="00416146" w:rsidRDefault="00416146" w:rsidP="00416146"/>
    <w:p w:rsidR="00416146" w:rsidRDefault="00416146" w:rsidP="00416146"/>
    <w:p w:rsidR="00416146" w:rsidRDefault="00416146" w:rsidP="00416146">
      <w:pPr>
        <w:rPr>
          <w:sz w:val="26"/>
          <w:szCs w:val="26"/>
        </w:rPr>
      </w:pPr>
      <w:r>
        <w:t>Корсакова Любовь Юрьевна,</w:t>
      </w:r>
    </w:p>
    <w:p w:rsidR="00416146" w:rsidRDefault="00416146" w:rsidP="00416146">
      <w:pPr>
        <w:rPr>
          <w:sz w:val="26"/>
          <w:szCs w:val="26"/>
        </w:rPr>
      </w:pPr>
      <w:r>
        <w:t>40-51-21</w:t>
      </w:r>
    </w:p>
    <w:p w:rsidR="00416146" w:rsidRDefault="00416146" w:rsidP="00416146"/>
    <w:p w:rsidR="00416146" w:rsidRPr="00EC24F2" w:rsidRDefault="00416146" w:rsidP="00416146">
      <w:pPr>
        <w:jc w:val="center"/>
        <w:rPr>
          <w:color w:val="000000"/>
          <w:sz w:val="2"/>
          <w:szCs w:val="2"/>
        </w:rPr>
      </w:pPr>
      <w:bookmarkStart w:id="0" w:name="_GoBack"/>
      <w:bookmarkEnd w:id="0"/>
      <w:r w:rsidRPr="00EC24F2">
        <w:rPr>
          <w:rFonts w:ascii="Verdana" w:hAnsi="Verdana"/>
          <w:b/>
          <w:bCs/>
          <w:color w:val="000000"/>
          <w:sz w:val="26"/>
          <w:szCs w:val="26"/>
        </w:rPr>
        <w:t xml:space="preserve">Постановление главного государственного санитарного врача по Ярославской области № 5 от 19.12.2016 г. "Об объявлении начала эпидемического подъема </w:t>
      </w:r>
      <w:r w:rsidRPr="00EC24F2">
        <w:rPr>
          <w:rFonts w:ascii="Verdana" w:hAnsi="Verdana"/>
          <w:b/>
          <w:bCs/>
          <w:color w:val="000000"/>
          <w:sz w:val="26"/>
          <w:szCs w:val="26"/>
        </w:rPr>
        <w:lastRenderedPageBreak/>
        <w:t>заболеваемости гриппом и ОРВИ на территории Ярославской области"</w:t>
      </w:r>
    </w:p>
    <w:p w:rsidR="00416146" w:rsidRPr="00EC24F2" w:rsidRDefault="00416146" w:rsidP="00416146">
      <w:pPr>
        <w:rPr>
          <w:color w:val="000000"/>
          <w:sz w:val="2"/>
          <w:szCs w:val="2"/>
        </w:rPr>
      </w:pPr>
      <w:r w:rsidRPr="00EC24F2">
        <w:rPr>
          <w:rFonts w:ascii="Arial" w:hAnsi="Arial" w:cs="Arial"/>
          <w:color w:val="393939"/>
          <w:sz w:val="24"/>
          <w:szCs w:val="24"/>
        </w:rPr>
        <w:t> </w:t>
      </w:r>
    </w:p>
    <w:p w:rsidR="00416146" w:rsidRPr="00EC24F2" w:rsidRDefault="00416146" w:rsidP="00416146">
      <w:pPr>
        <w:jc w:val="center"/>
        <w:rPr>
          <w:color w:val="000000"/>
          <w:sz w:val="24"/>
          <w:szCs w:val="24"/>
        </w:rPr>
      </w:pPr>
      <w:r w:rsidRPr="00EC24F2">
        <w:rPr>
          <w:b/>
          <w:bCs/>
          <w:color w:val="000000"/>
          <w:sz w:val="27"/>
          <w:szCs w:val="27"/>
        </w:rPr>
        <w:t>ФЕДЕРАЛЬНАЯ СЛУЖБА</w:t>
      </w:r>
      <w:r w:rsidRPr="00EC24F2">
        <w:rPr>
          <w:b/>
          <w:bCs/>
          <w:color w:val="000000"/>
          <w:sz w:val="27"/>
          <w:szCs w:val="27"/>
        </w:rPr>
        <w:br/>
        <w:t>ПО НАДЗОРУ В СФЕРЕ ЗАЩИТЫ ПРАВ ПОТРЕБИТЕЛЕЙ И БЛАГОПОЛУЧИЯ ЧЕЛОВЕКА</w:t>
      </w:r>
      <w:r w:rsidRPr="00EC24F2">
        <w:rPr>
          <w:color w:val="000000"/>
          <w:sz w:val="24"/>
          <w:szCs w:val="24"/>
        </w:rPr>
        <w:br/>
      </w:r>
      <w:r w:rsidRPr="00EC24F2">
        <w:rPr>
          <w:color w:val="000000"/>
          <w:sz w:val="27"/>
          <w:szCs w:val="27"/>
        </w:rPr>
        <w:br/>
      </w:r>
      <w:r w:rsidRPr="00EC24F2">
        <w:rPr>
          <w:b/>
          <w:bCs/>
          <w:color w:val="000000"/>
          <w:sz w:val="27"/>
          <w:szCs w:val="27"/>
        </w:rPr>
        <w:t>ГЛАВНЫЙ ГОСУДАРСТВЕННЫЙ САНИТАРНЫЙ ВРАЧ</w:t>
      </w:r>
      <w:r w:rsidRPr="00EC24F2">
        <w:rPr>
          <w:color w:val="000000"/>
          <w:sz w:val="24"/>
          <w:szCs w:val="24"/>
        </w:rPr>
        <w:br/>
      </w:r>
      <w:r w:rsidRPr="00EC24F2">
        <w:rPr>
          <w:b/>
          <w:bCs/>
          <w:color w:val="000000"/>
          <w:sz w:val="27"/>
          <w:szCs w:val="27"/>
        </w:rPr>
        <w:t>ПО ЯРОСЛАВСКОЙ ОБЛАСТИ</w:t>
      </w:r>
      <w:r w:rsidRPr="00EC24F2">
        <w:rPr>
          <w:color w:val="000000"/>
          <w:sz w:val="24"/>
          <w:szCs w:val="24"/>
        </w:rPr>
        <w:br/>
      </w:r>
      <w:r w:rsidRPr="00EC24F2">
        <w:rPr>
          <w:color w:val="000000"/>
          <w:sz w:val="27"/>
          <w:szCs w:val="27"/>
        </w:rPr>
        <w:br/>
      </w:r>
      <w:r w:rsidRPr="00EC24F2">
        <w:rPr>
          <w:b/>
          <w:bCs/>
          <w:color w:val="000000"/>
          <w:sz w:val="27"/>
          <w:szCs w:val="27"/>
        </w:rPr>
        <w:t>ПОСТАНОВЛЕНИЕ</w:t>
      </w:r>
    </w:p>
    <w:p w:rsidR="00416146" w:rsidRPr="00EC24F2" w:rsidRDefault="00416146" w:rsidP="00416146">
      <w:pPr>
        <w:rPr>
          <w:color w:val="000000"/>
          <w:sz w:val="24"/>
          <w:szCs w:val="24"/>
        </w:rPr>
      </w:pPr>
      <w:r w:rsidRPr="00EC24F2">
        <w:rPr>
          <w:b/>
          <w:bCs/>
          <w:color w:val="000000"/>
          <w:sz w:val="27"/>
          <w:szCs w:val="27"/>
        </w:rPr>
        <w:br/>
      </w:r>
      <w:r w:rsidRPr="00EC24F2">
        <w:rPr>
          <w:color w:val="000000"/>
          <w:sz w:val="24"/>
          <w:szCs w:val="24"/>
        </w:rPr>
        <w:t> </w:t>
      </w:r>
      <w:r w:rsidRPr="00EC24F2">
        <w:rPr>
          <w:color w:val="000000"/>
          <w:sz w:val="24"/>
          <w:szCs w:val="24"/>
        </w:rPr>
        <w:br/>
      </w:r>
      <w:r w:rsidRPr="00EC24F2">
        <w:rPr>
          <w:b/>
          <w:bCs/>
          <w:color w:val="000000"/>
          <w:sz w:val="27"/>
          <w:szCs w:val="27"/>
        </w:rPr>
        <w:t>19.12.2016 г.</w:t>
      </w:r>
      <w:r w:rsidRPr="00EC24F2">
        <w:rPr>
          <w:b/>
          <w:bCs/>
          <w:color w:val="000000"/>
          <w:sz w:val="27"/>
          <w:szCs w:val="27"/>
          <w:lang w:val="en-US"/>
        </w:rPr>
        <w:t>                               </w:t>
      </w:r>
      <w:r w:rsidRPr="00EC24F2">
        <w:rPr>
          <w:b/>
          <w:bCs/>
          <w:color w:val="000000"/>
          <w:sz w:val="27"/>
          <w:szCs w:val="27"/>
        </w:rPr>
        <w:t xml:space="preserve">Ярославль </w:t>
      </w:r>
      <w:r w:rsidRPr="00EC24F2">
        <w:rPr>
          <w:b/>
          <w:bCs/>
          <w:color w:val="000000"/>
          <w:sz w:val="27"/>
          <w:szCs w:val="27"/>
          <w:lang w:val="en-US"/>
        </w:rPr>
        <w:t>                                    </w:t>
      </w:r>
      <w:r w:rsidRPr="00EC24F2">
        <w:rPr>
          <w:b/>
          <w:bCs/>
          <w:color w:val="000000"/>
          <w:sz w:val="27"/>
          <w:szCs w:val="27"/>
        </w:rPr>
        <w:t>№ 5</w:t>
      </w:r>
    </w:p>
    <w:p w:rsidR="00416146" w:rsidRPr="00EC24F2" w:rsidRDefault="00416146" w:rsidP="00416146">
      <w:pPr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  <w:lang w:val="en-US"/>
        </w:rPr>
        <w:t> </w:t>
      </w:r>
    </w:p>
    <w:p w:rsidR="00416146" w:rsidRPr="00EC24F2" w:rsidRDefault="00416146" w:rsidP="00416146">
      <w:pPr>
        <w:ind w:right="5386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4"/>
          <w:szCs w:val="24"/>
        </w:rPr>
        <w:t> </w:t>
      </w:r>
    </w:p>
    <w:p w:rsidR="00416146" w:rsidRPr="00EC24F2" w:rsidRDefault="00416146" w:rsidP="00416146">
      <w:pPr>
        <w:ind w:right="5386"/>
        <w:jc w:val="both"/>
        <w:rPr>
          <w:color w:val="000000"/>
          <w:sz w:val="24"/>
          <w:szCs w:val="24"/>
        </w:rPr>
      </w:pPr>
      <w:r w:rsidRPr="00EC24F2">
        <w:rPr>
          <w:b/>
          <w:bCs/>
          <w:color w:val="000000"/>
          <w:sz w:val="27"/>
          <w:szCs w:val="27"/>
        </w:rPr>
        <w:t>Об объявлении начала </w:t>
      </w:r>
      <w:r w:rsidRPr="00EC24F2">
        <w:rPr>
          <w:color w:val="000000"/>
          <w:sz w:val="27"/>
          <w:szCs w:val="27"/>
        </w:rPr>
        <w:br/>
      </w:r>
      <w:r w:rsidRPr="00EC24F2">
        <w:rPr>
          <w:b/>
          <w:bCs/>
          <w:color w:val="000000"/>
          <w:sz w:val="27"/>
          <w:szCs w:val="27"/>
        </w:rPr>
        <w:t>эпидемического подъема заболеваемости </w:t>
      </w:r>
      <w:r w:rsidRPr="00EC24F2">
        <w:rPr>
          <w:b/>
          <w:bCs/>
          <w:color w:val="000000"/>
          <w:sz w:val="27"/>
          <w:szCs w:val="27"/>
        </w:rPr>
        <w:br/>
        <w:t>гриппом и ОРВИ на территории </w:t>
      </w:r>
      <w:r w:rsidRPr="00EC24F2">
        <w:rPr>
          <w:b/>
          <w:bCs/>
          <w:color w:val="000000"/>
          <w:sz w:val="27"/>
          <w:szCs w:val="27"/>
        </w:rPr>
        <w:br/>
        <w:t>Ярославской области</w:t>
      </w:r>
    </w:p>
    <w:p w:rsidR="00416146" w:rsidRPr="00EC24F2" w:rsidRDefault="00416146" w:rsidP="00416146">
      <w:pPr>
        <w:ind w:right="5386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 </w:t>
      </w:r>
    </w:p>
    <w:p w:rsidR="00416146" w:rsidRPr="00EC24F2" w:rsidRDefault="00416146" w:rsidP="00416146">
      <w:pPr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 </w:t>
      </w:r>
    </w:p>
    <w:p w:rsidR="00416146" w:rsidRPr="00EC24F2" w:rsidRDefault="00416146" w:rsidP="00416146">
      <w:pPr>
        <w:ind w:firstLine="708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Я, Главный государственный санитарный врач  Ярославской области Звягин А.М., оценив результаты эпидемиологического надзора за заболеваемостью гриппом и ОРВИ, отмечаю ухудшение эпидемиологической ситуации.</w:t>
      </w:r>
    </w:p>
    <w:p w:rsidR="00416146" w:rsidRPr="00EC24F2" w:rsidRDefault="00416146" w:rsidP="00416146">
      <w:pPr>
        <w:ind w:firstLine="708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С 50-ой недели  в области начался эпидемический подъем заболеваемости гриппом и ОРВИ -  эпидемический порог по совокупному населению  превышен на 17%,   детям школьного возраста с 7-14 лет на 37%.</w:t>
      </w:r>
    </w:p>
    <w:p w:rsidR="00416146" w:rsidRPr="00EC24F2" w:rsidRDefault="00416146" w:rsidP="00416146">
      <w:pPr>
        <w:ind w:firstLine="708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В регионе за неделю  зарегистрировано более 9 тысяч  заболевших, в т.ч. более 5 тысяч случаев среди детей  (60% от общего числа больных). Превышение эпидемического порога  наблюдается в  10  городах и районах области, в том числе  в г. Ярославле, Ростове, Переславле-Залесском, Ярославском, Даниловском, Ростовском, Гаврилов-Ямском, Борисоглебском, Брейтовском, Пошехонском муниципальных районах региона.</w:t>
      </w:r>
      <w:r w:rsidRPr="00EC24F2">
        <w:rPr>
          <w:b/>
          <w:bCs/>
          <w:color w:val="000000"/>
          <w:sz w:val="27"/>
          <w:szCs w:val="27"/>
        </w:rPr>
        <w:t> </w:t>
      </w:r>
      <w:r w:rsidRPr="00EC24F2">
        <w:rPr>
          <w:color w:val="000000"/>
          <w:sz w:val="27"/>
          <w:szCs w:val="27"/>
        </w:rPr>
        <w:t>   </w:t>
      </w:r>
    </w:p>
    <w:p w:rsidR="00416146" w:rsidRPr="00EC24F2" w:rsidRDefault="00416146" w:rsidP="00416146">
      <w:pPr>
        <w:ind w:firstLine="708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В связи с подъемом заболеваемости гриппом и ОРВИ в городах Ярославле, Рыбинске, Тутаеве, Переславль Залесский, Некрасовском, Ростовском, Гаврилов-Ямском  МР  закрывались отдельные классы в школах,  группы в дошкольных образовательных учреждениях.  За 50-ю неделю приостановлена работа 25 классов в 9 школах и 7 групп в 7 дошкольных  образовательных учреждениях области.</w:t>
      </w:r>
    </w:p>
    <w:p w:rsidR="00416146" w:rsidRPr="00EC24F2" w:rsidRDefault="00416146" w:rsidP="00416146">
      <w:pPr>
        <w:ind w:firstLine="720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Вирусологическими лабораториями ФБУЗ «Центр гигиены и эпидемиологии в Ярославской области» и  ГУЗ ЯО «Инфекционная клиническая больница №1»  в материале   больных преимущественно определяются  возбудители  гриппа А(</w:t>
      </w:r>
      <w:r w:rsidRPr="00EC24F2">
        <w:rPr>
          <w:color w:val="000000"/>
          <w:sz w:val="27"/>
          <w:szCs w:val="27"/>
          <w:lang w:val="en-US"/>
        </w:rPr>
        <w:t>H</w:t>
      </w:r>
      <w:r w:rsidRPr="00EC24F2">
        <w:rPr>
          <w:color w:val="000000"/>
          <w:sz w:val="27"/>
          <w:szCs w:val="27"/>
        </w:rPr>
        <w:t>3</w:t>
      </w:r>
      <w:r w:rsidRPr="00EC24F2">
        <w:rPr>
          <w:color w:val="000000"/>
          <w:sz w:val="27"/>
          <w:szCs w:val="27"/>
          <w:lang w:val="en-US"/>
        </w:rPr>
        <w:t>N</w:t>
      </w:r>
      <w:r w:rsidRPr="00EC24F2">
        <w:rPr>
          <w:color w:val="000000"/>
          <w:sz w:val="27"/>
          <w:szCs w:val="27"/>
        </w:rPr>
        <w:t>2).</w:t>
      </w:r>
    </w:p>
    <w:p w:rsidR="00416146" w:rsidRPr="00EC24F2" w:rsidRDefault="00416146" w:rsidP="00416146">
      <w:pPr>
        <w:ind w:firstLine="708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lastRenderedPageBreak/>
        <w:t>В сравнении с предыдущей неделей на 11% увеличилось число заболевших, нуждающихся в стационарной помощи.</w:t>
      </w:r>
    </w:p>
    <w:p w:rsidR="00416146" w:rsidRPr="00EC24F2" w:rsidRDefault="00416146" w:rsidP="00416146">
      <w:pPr>
        <w:ind w:firstLine="708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В целях предупреждения дальнейшего распространения заболеваний гриппом и ОРВИ, случаев смерти от гриппа, снижения социально-экономического ущерба от этих инфекций</w:t>
      </w:r>
    </w:p>
    <w:p w:rsidR="00416146" w:rsidRPr="00EC24F2" w:rsidRDefault="00416146" w:rsidP="00416146">
      <w:pPr>
        <w:ind w:firstLine="720"/>
        <w:jc w:val="both"/>
        <w:rPr>
          <w:color w:val="000000"/>
          <w:sz w:val="24"/>
          <w:szCs w:val="24"/>
        </w:rPr>
      </w:pPr>
      <w:r w:rsidRPr="00EC24F2">
        <w:rPr>
          <w:b/>
          <w:bCs/>
          <w:color w:val="000000"/>
          <w:sz w:val="27"/>
          <w:szCs w:val="27"/>
        </w:rPr>
        <w:t>ПОСТАНОВЛЯЮ:</w:t>
      </w:r>
      <w:r w:rsidRPr="00EC24F2">
        <w:rPr>
          <w:color w:val="000000"/>
          <w:sz w:val="24"/>
          <w:szCs w:val="24"/>
        </w:rPr>
        <w:t> </w:t>
      </w:r>
    </w:p>
    <w:p w:rsidR="00416146" w:rsidRPr="00EC24F2" w:rsidRDefault="00416146" w:rsidP="00416146">
      <w:pPr>
        <w:ind w:firstLine="567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1.Объявить начало эпидемического подъема заболеваемости гриппом и ОРВИ в Ярославской области с 19.12. 2016 года.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2. Главам администраций городов и районов Ярославской области.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2.1.Ввести в действие территориальные планы мероприятий по профилактике гриппа и ОРВИ на период эпидемического подъема.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2.2. Обеспечить координацию работы по профилактике гриппа и ОРВИ предприятий, организаций, ведомств. Провести заседания СПЭК.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3.Руководителям предприятий, учреждений, организаций всех форм собственности организовать работу по режиму периода эпидемического подъема в соответствии с территориальными комплексными планами по профилактике гриппа и ОРВИ.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4. Директору департамента здравоохранения и фармации Ярославской области Саитгарееву Р.Р., главным врачам лечебно-профилактических организаций всех форм собственности.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4.1.Установить личный контроль за учетом и анализом заболеваемости гриппом и ОРВИ с последующим информированием управление Роспотребнадзора по Ярославской области о числе заболевших, госпитализированных, умерших, а также вспышках в организованных коллективах и среди населения. Ввести ежедневный мониторинг заболеваемости и госпитализации больных гриппом, ОРВИ.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4.2.Подготовить стационары для госпитализации больных гриппом, ОРВИ. С учетом эпидситуации своевременно вводить поэтапное перепрофилирование стационаров для госпитализации больных гриппом и подозрением на внебольничную пневмонию.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4.3. Обеспечить раздельный прием пациентов с признаками ОРВИ и других заболеваний в амбулаторно-поликлинических учреждениях.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4.4. Принять меры по обеспечению оказания первичной медицинской помощи на дому, обратив особое внимание на проведение регулярного патронажа беременных, а также госпитализацию их при выявлении первых признаков заболевания ОРВИ, гриппом, внебольничной пневмонией в профильные стационары, имеющие реанимационные отделения.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4.5.Обеспечить привлечение дополнительных медицинских кадров, транспорта для поликлиник, станций скорой медицинской помощи для обслуживания больных на дому. Обеспечить средствами защиты (маски), организовать неспецифическую профилактику гриппа.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4.6.Принять исчерпывающие меры по предупреждению заносов и внутрибольничных заражений гриппом и ОРВИ пациентов, персонала и летальных исходов от этих болезней. Обеспечить профилактику гриппа среди персонала и пациентов стационаров.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lastRenderedPageBreak/>
        <w:t>4.7.Обеспечить соблюдение масочного режима в аптеках, лечебных организациях, предусмотреть обслуживание температурящих больных на дому, организовать дезинфекцию помещений по режиму работы с вирусной инфекцией.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5. Директору департамента образования Ярославской области Лобода И.В.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5.1.Ввести ежедневный утренний осмотр детей в ясельных, садовых группах дошкольных образовательных учреждений, школах (утренний фильтр), с целью своевременного выявления заболевших.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5.2. Осуществлять контроль за проведением противоэпидемических мероприятий в условиях повышенной заболеваемости гриппом и ОРВИ, в том числе температурным режимом в помещениях, обеспеченностью необходимым оборудованием (термометрами, бактерицидными лампами, дезинфицирующими средствами, средствами личной гигиены и индивидуальной защиты)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5.3.Организовать дезинфекцию помещений по режиму работы с вирусной инфекцией, использовать ультрафиолетовые бактерицидные лампы.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5.4.Использовать средства неспецифической профилактики гриппа и ОРВИ, продолжить витаминизацию пищи.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4"/>
          <w:szCs w:val="24"/>
        </w:rPr>
      </w:pPr>
      <w:r w:rsidRPr="00EC24F2">
        <w:rPr>
          <w:color w:val="000000"/>
          <w:sz w:val="27"/>
          <w:szCs w:val="27"/>
        </w:rPr>
        <w:t>5.5.Ограничивать работу учреждений дополнительного образования, спортивных школ, музыкальных школ, культурно-массовых учреждений.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5.6.Организовать обучение персонала дошкольных и общеобразовательных учреждений мерам профилактики гриппа.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6.Начальникам территориальных отделов управления Роспотребнадзора в городах и муниципальных образованиях: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6.1.Организовать ежедневный надзор за заболеваемостью гриппом и ОРВИ.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6.2.Организовать на протяжении эпидемического подъема заболеваемости гриппом и ОРВИ рейды – проверки работы поликлиник, стационаров, аптек, детских учреждений, школ, средних и высших учебных заведений, предприятий торговли и общественного питания, рынков, общежитий, в том числе студенческих, предприятий общественного транспорта и других эпидемически важных объектов с целью контроля за выполнением ограничительных мероприятий. Доложить результаты этих проверок на СПЭК администраций муниципальных районов и городов.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7. Главному врачу ФБУЗ « Центр гигиены и эпидемиологии» Карпову Н.Л., главным врачам лечебно-профилактических организаций, проводящих исследование на грипп и ОРВИ.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7.1. Принять меры для обеспечения лабораторной диагностики гриппа и ОРВИ и  успешного выделения респираторных вирусов. Обеспечить качественный отбор и надлежащие условия транспортирования материала от больных.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7.2. В случае положительных результатов на грипп, направлять материал (выделенный штамм возбудителя) в референс-центр по мониторингу за гриппом для проведения углубленных молекулярно-генетических исследований.</w:t>
      </w:r>
    </w:p>
    <w:p w:rsidR="00416146" w:rsidRPr="00EC24F2" w:rsidRDefault="00416146" w:rsidP="00416146">
      <w:pPr>
        <w:ind w:firstLine="567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7.3. Обеспечить ежедневный мониторинг за заболеваемостью и госпитализацией больных гриппом и ОРВИ.</w:t>
      </w:r>
    </w:p>
    <w:p w:rsidR="00416146" w:rsidRPr="00EC24F2" w:rsidRDefault="00416146" w:rsidP="00416146">
      <w:pPr>
        <w:ind w:firstLine="708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lastRenderedPageBreak/>
        <w:t>Настоящее Постановление обязательно для исполнения руководителями учреждений, предприятий, организаций любой формы собственности.</w:t>
      </w:r>
    </w:p>
    <w:p w:rsidR="00416146" w:rsidRPr="00EC24F2" w:rsidRDefault="00416146" w:rsidP="00416146">
      <w:pPr>
        <w:ind w:firstLine="708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Контроль за исполнением настоящего Постановления оставляю за собой.</w:t>
      </w:r>
    </w:p>
    <w:p w:rsidR="00416146" w:rsidRPr="00EC24F2" w:rsidRDefault="00416146" w:rsidP="00416146">
      <w:pPr>
        <w:ind w:firstLine="708"/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Постановление вступает в силу с момента подписания.</w:t>
      </w:r>
    </w:p>
    <w:p w:rsidR="00416146" w:rsidRPr="00EC24F2" w:rsidRDefault="00416146" w:rsidP="00416146">
      <w:pPr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 </w:t>
      </w:r>
    </w:p>
    <w:p w:rsidR="00416146" w:rsidRPr="00EC24F2" w:rsidRDefault="00416146" w:rsidP="00416146">
      <w:pPr>
        <w:jc w:val="both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 </w:t>
      </w:r>
    </w:p>
    <w:p w:rsidR="00416146" w:rsidRPr="00EC24F2" w:rsidRDefault="00416146" w:rsidP="00416146">
      <w:pPr>
        <w:ind w:left="709"/>
        <w:rPr>
          <w:color w:val="000000"/>
          <w:sz w:val="2"/>
          <w:szCs w:val="2"/>
        </w:rPr>
      </w:pPr>
      <w:r w:rsidRPr="00EC24F2">
        <w:rPr>
          <w:color w:val="000000"/>
          <w:sz w:val="27"/>
          <w:szCs w:val="27"/>
        </w:rPr>
        <w:t>Главный государственный санитарный врач </w:t>
      </w:r>
      <w:r w:rsidRPr="00EC24F2">
        <w:rPr>
          <w:color w:val="000000"/>
          <w:sz w:val="27"/>
          <w:szCs w:val="27"/>
        </w:rPr>
        <w:br/>
        <w:t>Ярославской области                                                                                                        А.М.Звягин</w:t>
      </w:r>
    </w:p>
    <w:p w:rsidR="00416146" w:rsidRPr="00EC24F2" w:rsidRDefault="00416146" w:rsidP="00416146">
      <w:pPr>
        <w:rPr>
          <w:color w:val="000000"/>
          <w:sz w:val="2"/>
          <w:szCs w:val="2"/>
        </w:rPr>
      </w:pPr>
      <w:r w:rsidRPr="00EC24F2">
        <w:rPr>
          <w:color w:val="000000"/>
          <w:sz w:val="2"/>
          <w:szCs w:val="2"/>
        </w:rPr>
        <w:t> </w:t>
      </w:r>
    </w:p>
    <w:p w:rsidR="00416146" w:rsidRPr="00EC24F2" w:rsidRDefault="00416146" w:rsidP="00416146">
      <w:pPr>
        <w:rPr>
          <w:color w:val="000000"/>
          <w:sz w:val="2"/>
          <w:szCs w:val="2"/>
        </w:rPr>
      </w:pPr>
      <w:r w:rsidRPr="00EC24F2">
        <w:rPr>
          <w:noProof/>
          <w:color w:val="000000"/>
          <w:sz w:val="2"/>
          <w:szCs w:val="2"/>
        </w:rPr>
        <w:drawing>
          <wp:inline distT="0" distB="0" distL="0" distR="0">
            <wp:extent cx="2019300" cy="190500"/>
            <wp:effectExtent l="0" t="0" r="0" b="0"/>
            <wp:docPr id="2" name="Рисунок 1" descr="http://76.rospotrebnadzor.ru/sc-pic/i0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.rospotrebnadzor.ru/sc-pic/i08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46" w:rsidRDefault="00416146" w:rsidP="00416146"/>
    <w:p w:rsidR="009C4BAE" w:rsidRDefault="009C4BAE"/>
    <w:sectPr w:rsidR="009C4BAE" w:rsidSect="00C5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146"/>
    <w:rsid w:val="003D0BCB"/>
    <w:rsid w:val="00416146"/>
    <w:rsid w:val="00832A33"/>
    <w:rsid w:val="00902877"/>
    <w:rsid w:val="009C4BAE"/>
    <w:rsid w:val="00D6335E"/>
    <w:rsid w:val="00E30F11"/>
    <w:rsid w:val="00EA5922"/>
    <w:rsid w:val="00F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4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6146"/>
    <w:pPr>
      <w:keepNext/>
      <w:jc w:val="center"/>
      <w:outlineLvl w:val="1"/>
    </w:pPr>
    <w:rPr>
      <w:b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614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semiHidden/>
    <w:unhideWhenUsed/>
    <w:rsid w:val="004161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1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dudep@city-y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7820</Characters>
  <Application>Microsoft Office Word</Application>
  <DocSecurity>0</DocSecurity>
  <Lines>65</Lines>
  <Paragraphs>18</Paragraphs>
  <ScaleCrop>false</ScaleCrop>
  <Company>Grizli777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1</cp:revision>
  <dcterms:created xsi:type="dcterms:W3CDTF">2016-12-23T07:33:00Z</dcterms:created>
  <dcterms:modified xsi:type="dcterms:W3CDTF">2016-12-23T07:34:00Z</dcterms:modified>
</cp:coreProperties>
</file>